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5B" w:rsidRPr="000C1763" w:rsidRDefault="00DC5AB5" w:rsidP="00493BF2">
      <w:pPr>
        <w:pStyle w:val="2"/>
        <w:rPr>
          <w:color w:val="000000"/>
          <w:sz w:val="28"/>
          <w:szCs w:val="28"/>
          <w:lang w:val="ru-RU"/>
        </w:rPr>
      </w:pPr>
      <w:r w:rsidRPr="000C1763">
        <w:rPr>
          <w:color w:val="000000"/>
          <w:sz w:val="28"/>
          <w:szCs w:val="28"/>
        </w:rPr>
        <w:t xml:space="preserve">СОВЕТ </w:t>
      </w:r>
      <w:r w:rsidR="0082072E">
        <w:rPr>
          <w:color w:val="000000"/>
          <w:sz w:val="28"/>
          <w:szCs w:val="28"/>
          <w:lang w:val="tt-RU"/>
        </w:rPr>
        <w:t>СТАРОЮМРАЛИНСКОГО</w:t>
      </w:r>
      <w:r w:rsidRPr="000C1763">
        <w:rPr>
          <w:color w:val="000000"/>
          <w:sz w:val="28"/>
          <w:szCs w:val="28"/>
        </w:rPr>
        <w:t xml:space="preserve"> СЕЛЬСКОГО ПОСЕЛЕНИЯ</w:t>
      </w:r>
    </w:p>
    <w:p w:rsidR="001201E3" w:rsidRPr="000C1763" w:rsidRDefault="00DC5AB5" w:rsidP="000C58D8">
      <w:pPr>
        <w:pStyle w:val="2"/>
        <w:rPr>
          <w:color w:val="000000"/>
          <w:sz w:val="28"/>
          <w:szCs w:val="28"/>
          <w:lang w:val="ru-RU"/>
        </w:rPr>
      </w:pPr>
      <w:r w:rsidRPr="000C1763">
        <w:rPr>
          <w:color w:val="000000"/>
          <w:sz w:val="28"/>
          <w:szCs w:val="28"/>
        </w:rPr>
        <w:t>АПАСТОВСКОГО МУНИЦИПАЛЬНОГО РАЙОНА</w:t>
      </w:r>
      <w:r w:rsidR="001201E3" w:rsidRPr="000C1763">
        <w:rPr>
          <w:color w:val="000000"/>
          <w:sz w:val="28"/>
          <w:szCs w:val="28"/>
          <w:lang w:val="ru-RU"/>
        </w:rPr>
        <w:t xml:space="preserve"> </w:t>
      </w:r>
    </w:p>
    <w:p w:rsidR="0038732E" w:rsidRPr="000C1763" w:rsidRDefault="00DC5AB5" w:rsidP="000C58D8">
      <w:pPr>
        <w:pStyle w:val="2"/>
        <w:rPr>
          <w:color w:val="000000"/>
          <w:sz w:val="28"/>
          <w:szCs w:val="28"/>
        </w:rPr>
      </w:pPr>
      <w:r w:rsidRPr="000C1763">
        <w:rPr>
          <w:color w:val="000000"/>
          <w:sz w:val="28"/>
          <w:szCs w:val="28"/>
        </w:rPr>
        <w:t>РЕСПУБЛИКИ ТАТАРСТАН</w:t>
      </w:r>
    </w:p>
    <w:p w:rsidR="001201E3" w:rsidRPr="000C1763" w:rsidRDefault="001201E3" w:rsidP="000C58D8">
      <w:pPr>
        <w:pStyle w:val="2"/>
        <w:rPr>
          <w:color w:val="000000"/>
          <w:sz w:val="28"/>
          <w:szCs w:val="28"/>
          <w:lang w:val="ru-RU"/>
        </w:rPr>
      </w:pPr>
    </w:p>
    <w:p w:rsidR="0038732E" w:rsidRPr="000C1763" w:rsidRDefault="0038732E" w:rsidP="000C58D8">
      <w:pPr>
        <w:pStyle w:val="2"/>
        <w:rPr>
          <w:color w:val="000000"/>
          <w:sz w:val="28"/>
          <w:szCs w:val="28"/>
        </w:rPr>
      </w:pPr>
      <w:r w:rsidRPr="000C1763">
        <w:rPr>
          <w:color w:val="000000"/>
          <w:sz w:val="28"/>
          <w:szCs w:val="28"/>
        </w:rPr>
        <w:t>РЕШЕНИЕ</w:t>
      </w:r>
    </w:p>
    <w:p w:rsidR="0038732E" w:rsidRPr="000C1763" w:rsidRDefault="0038732E" w:rsidP="000C58D8">
      <w:pPr>
        <w:spacing w:after="0" w:line="240" w:lineRule="auto"/>
        <w:rPr>
          <w:color w:val="000000"/>
          <w:szCs w:val="28"/>
        </w:rPr>
      </w:pPr>
      <w:r w:rsidRPr="000C1763">
        <w:rPr>
          <w:color w:val="000000"/>
          <w:szCs w:val="28"/>
        </w:rPr>
        <w:t xml:space="preserve"> </w:t>
      </w:r>
    </w:p>
    <w:p w:rsidR="0038732E" w:rsidRPr="000C1763" w:rsidRDefault="00622157" w:rsidP="00B74553">
      <w:pPr>
        <w:spacing w:after="0" w:line="240" w:lineRule="auto"/>
        <w:rPr>
          <w:color w:val="000000"/>
          <w:szCs w:val="28"/>
          <w:lang w:val="tt-RU"/>
        </w:rPr>
      </w:pPr>
      <w:r>
        <w:rPr>
          <w:color w:val="000000"/>
          <w:szCs w:val="28"/>
        </w:rPr>
        <w:t>22</w:t>
      </w:r>
      <w:r w:rsidR="005E5423">
        <w:rPr>
          <w:color w:val="000000"/>
          <w:szCs w:val="28"/>
        </w:rPr>
        <w:t xml:space="preserve"> июня </w:t>
      </w:r>
      <w:r w:rsidR="003042CB" w:rsidRPr="000C1763">
        <w:rPr>
          <w:color w:val="000000"/>
          <w:szCs w:val="28"/>
        </w:rPr>
        <w:t>20</w:t>
      </w:r>
      <w:r w:rsidR="00C60A90">
        <w:rPr>
          <w:color w:val="000000"/>
          <w:szCs w:val="28"/>
        </w:rPr>
        <w:t>21</w:t>
      </w:r>
      <w:r w:rsidR="004649F5">
        <w:rPr>
          <w:color w:val="000000"/>
          <w:szCs w:val="28"/>
        </w:rPr>
        <w:t xml:space="preserve"> </w:t>
      </w:r>
      <w:r w:rsidR="00B74553" w:rsidRPr="000C1763">
        <w:rPr>
          <w:color w:val="000000"/>
          <w:szCs w:val="28"/>
        </w:rPr>
        <w:t>года</w:t>
      </w:r>
      <w:r w:rsidR="00890952" w:rsidRPr="000C1763">
        <w:rPr>
          <w:color w:val="000000"/>
          <w:szCs w:val="28"/>
        </w:rPr>
        <w:t xml:space="preserve">           </w:t>
      </w:r>
      <w:r w:rsidR="0038732E" w:rsidRPr="000C1763">
        <w:rPr>
          <w:color w:val="000000"/>
          <w:szCs w:val="28"/>
        </w:rPr>
        <w:t xml:space="preserve">                                               </w:t>
      </w:r>
      <w:r w:rsidR="00B74553" w:rsidRPr="000C1763">
        <w:rPr>
          <w:color w:val="000000"/>
          <w:szCs w:val="28"/>
        </w:rPr>
        <w:t xml:space="preserve">               </w:t>
      </w:r>
      <w:r w:rsidR="00AA4A83" w:rsidRPr="000C1763">
        <w:rPr>
          <w:color w:val="000000"/>
          <w:szCs w:val="28"/>
        </w:rPr>
        <w:t xml:space="preserve">              </w:t>
      </w:r>
      <w:r w:rsidR="00890952" w:rsidRPr="000C1763">
        <w:rPr>
          <w:color w:val="000000"/>
          <w:szCs w:val="28"/>
        </w:rPr>
        <w:t xml:space="preserve"> </w:t>
      </w:r>
      <w:r w:rsidR="004649F5">
        <w:rPr>
          <w:color w:val="000000"/>
          <w:szCs w:val="28"/>
        </w:rPr>
        <w:t xml:space="preserve">          </w:t>
      </w:r>
      <w:r w:rsidR="001B01B8">
        <w:rPr>
          <w:color w:val="000000"/>
          <w:szCs w:val="28"/>
        </w:rPr>
        <w:t xml:space="preserve">    </w:t>
      </w:r>
      <w:r w:rsidR="00246094" w:rsidRPr="000C1763">
        <w:rPr>
          <w:color w:val="000000"/>
          <w:szCs w:val="28"/>
        </w:rPr>
        <w:t>№</w:t>
      </w:r>
      <w:r w:rsidR="0082072E">
        <w:rPr>
          <w:color w:val="000000"/>
          <w:szCs w:val="28"/>
        </w:rPr>
        <w:t>35</w:t>
      </w:r>
      <w:r w:rsidR="00246094" w:rsidRPr="000C1763">
        <w:rPr>
          <w:color w:val="000000"/>
          <w:szCs w:val="28"/>
        </w:rPr>
        <w:t xml:space="preserve"> </w:t>
      </w:r>
    </w:p>
    <w:p w:rsidR="0038732E" w:rsidRPr="000C1763" w:rsidRDefault="0038732E" w:rsidP="000C58D8">
      <w:pPr>
        <w:spacing w:after="0" w:line="240" w:lineRule="auto"/>
        <w:ind w:firstLine="567"/>
        <w:jc w:val="both"/>
        <w:rPr>
          <w:color w:val="000000"/>
          <w:szCs w:val="28"/>
        </w:rPr>
      </w:pPr>
    </w:p>
    <w:p w:rsidR="0038732E" w:rsidRPr="000C1763" w:rsidRDefault="0038732E" w:rsidP="000C58D8">
      <w:pPr>
        <w:spacing w:after="0" w:line="240" w:lineRule="auto"/>
        <w:ind w:firstLine="567"/>
        <w:jc w:val="center"/>
        <w:rPr>
          <w:b/>
          <w:color w:val="000000"/>
          <w:szCs w:val="28"/>
        </w:rPr>
      </w:pPr>
      <w:r w:rsidRPr="000C1763">
        <w:rPr>
          <w:b/>
          <w:color w:val="000000"/>
          <w:spacing w:val="2"/>
          <w:szCs w:val="28"/>
        </w:rPr>
        <w:t>О внесении изменений  в  Устав муниципального образования</w:t>
      </w:r>
      <w:r w:rsidR="0098303A" w:rsidRPr="000C1763">
        <w:rPr>
          <w:b/>
          <w:color w:val="000000"/>
          <w:szCs w:val="28"/>
        </w:rPr>
        <w:t xml:space="preserve"> «</w:t>
      </w:r>
      <w:r w:rsidR="0082072E">
        <w:rPr>
          <w:b/>
          <w:color w:val="000000"/>
          <w:szCs w:val="28"/>
          <w:lang w:val="tt-RU"/>
        </w:rPr>
        <w:t>Староюмралинское</w:t>
      </w:r>
      <w:r w:rsidR="001B5862" w:rsidRPr="000C1763">
        <w:rPr>
          <w:b/>
          <w:color w:val="000000"/>
          <w:szCs w:val="28"/>
          <w:lang w:val="tt-RU"/>
        </w:rPr>
        <w:t xml:space="preserve"> </w:t>
      </w:r>
      <w:r w:rsidR="003C239D" w:rsidRPr="000C1763">
        <w:rPr>
          <w:b/>
          <w:color w:val="000000"/>
          <w:szCs w:val="28"/>
          <w:lang w:val="tt-RU"/>
        </w:rPr>
        <w:t xml:space="preserve">сельское </w:t>
      </w:r>
      <w:r w:rsidRPr="000C1763">
        <w:rPr>
          <w:b/>
          <w:color w:val="000000"/>
          <w:szCs w:val="28"/>
        </w:rPr>
        <w:t xml:space="preserve"> поселение» Апастовского муниципального района Республики Татарстан</w:t>
      </w:r>
    </w:p>
    <w:p w:rsidR="005667B0" w:rsidRPr="000C1763" w:rsidRDefault="005667B0" w:rsidP="000C58D8">
      <w:pPr>
        <w:spacing w:after="0" w:line="240" w:lineRule="auto"/>
        <w:ind w:firstLine="567"/>
        <w:jc w:val="center"/>
        <w:rPr>
          <w:b/>
          <w:color w:val="000000"/>
          <w:szCs w:val="28"/>
        </w:rPr>
      </w:pPr>
    </w:p>
    <w:p w:rsidR="0038732E" w:rsidRPr="000C1763" w:rsidRDefault="0038732E" w:rsidP="001201E3">
      <w:pPr>
        <w:pStyle w:val="21"/>
        <w:ind w:firstLine="708"/>
        <w:jc w:val="both"/>
        <w:rPr>
          <w:b/>
          <w:color w:val="000000"/>
          <w:sz w:val="28"/>
          <w:szCs w:val="28"/>
        </w:rPr>
      </w:pPr>
      <w:r w:rsidRPr="000C1763">
        <w:rPr>
          <w:color w:val="000000"/>
          <w:sz w:val="28"/>
          <w:szCs w:val="28"/>
        </w:rPr>
        <w:t>В целях приведения  Устава мун</w:t>
      </w:r>
      <w:r w:rsidR="0098303A" w:rsidRPr="000C1763">
        <w:rPr>
          <w:color w:val="000000"/>
          <w:sz w:val="28"/>
          <w:szCs w:val="28"/>
        </w:rPr>
        <w:t>иципального образования «</w:t>
      </w:r>
      <w:r w:rsidR="0082072E">
        <w:rPr>
          <w:color w:val="000000"/>
          <w:sz w:val="28"/>
          <w:szCs w:val="28"/>
          <w:lang w:val="ru-RU"/>
        </w:rPr>
        <w:t>Староюмралинское</w:t>
      </w:r>
      <w:r w:rsidR="00F92EE9" w:rsidRPr="000C1763">
        <w:rPr>
          <w:color w:val="000000"/>
          <w:sz w:val="28"/>
          <w:szCs w:val="28"/>
          <w:lang w:val="tt-RU"/>
        </w:rPr>
        <w:t xml:space="preserve"> </w:t>
      </w:r>
      <w:r w:rsidRPr="000C1763">
        <w:rPr>
          <w:color w:val="000000"/>
          <w:sz w:val="28"/>
          <w:szCs w:val="28"/>
        </w:rPr>
        <w:t>сельское поселение» Апастовского муниципального района  Республики Татарстан</w:t>
      </w:r>
      <w:r w:rsidR="0098303A" w:rsidRPr="000C1763">
        <w:rPr>
          <w:color w:val="000000"/>
          <w:sz w:val="28"/>
          <w:szCs w:val="28"/>
        </w:rPr>
        <w:t xml:space="preserve">, принятого решением Совета </w:t>
      </w:r>
      <w:r w:rsidR="0082072E">
        <w:rPr>
          <w:color w:val="000000"/>
          <w:sz w:val="28"/>
          <w:szCs w:val="28"/>
          <w:lang w:val="tt-RU"/>
        </w:rPr>
        <w:t>Староюмралинского</w:t>
      </w:r>
      <w:r w:rsidR="00F92EE9" w:rsidRPr="000C1763">
        <w:rPr>
          <w:color w:val="000000"/>
          <w:sz w:val="28"/>
          <w:szCs w:val="28"/>
          <w:lang w:val="tt-RU"/>
        </w:rPr>
        <w:t xml:space="preserve"> </w:t>
      </w:r>
      <w:r w:rsidRPr="000C1763">
        <w:rPr>
          <w:color w:val="000000"/>
          <w:sz w:val="28"/>
          <w:szCs w:val="28"/>
        </w:rPr>
        <w:t>сельского поселения Апастовского муниципального ра</w:t>
      </w:r>
      <w:r w:rsidR="000912AF" w:rsidRPr="000C1763">
        <w:rPr>
          <w:color w:val="000000"/>
          <w:sz w:val="28"/>
          <w:szCs w:val="28"/>
        </w:rPr>
        <w:t xml:space="preserve">йона Республики Татарстан от 03 </w:t>
      </w:r>
      <w:r w:rsidR="0098303A" w:rsidRPr="000C1763">
        <w:rPr>
          <w:color w:val="000000"/>
          <w:sz w:val="28"/>
          <w:szCs w:val="28"/>
        </w:rPr>
        <w:t xml:space="preserve"> августа 2015 года №</w:t>
      </w:r>
      <w:r w:rsidR="0082072E">
        <w:rPr>
          <w:color w:val="000000"/>
          <w:sz w:val="28"/>
          <w:szCs w:val="28"/>
          <w:lang w:val="tt-RU"/>
        </w:rPr>
        <w:t>111</w:t>
      </w:r>
      <w:r w:rsidRPr="000C1763">
        <w:rPr>
          <w:color w:val="000000"/>
          <w:sz w:val="28"/>
          <w:szCs w:val="28"/>
        </w:rPr>
        <w:t xml:space="preserve"> в  соответствие с действующим законодательством Российской Федерации и  Республики Татарстан и, руководствуясь ст.ст.84-85 Устава </w:t>
      </w:r>
      <w:r w:rsidR="00C65BAE" w:rsidRPr="000C1763">
        <w:rPr>
          <w:color w:val="000000"/>
          <w:sz w:val="28"/>
          <w:szCs w:val="28"/>
        </w:rPr>
        <w:t xml:space="preserve"> мун</w:t>
      </w:r>
      <w:r w:rsidR="0098303A" w:rsidRPr="000C1763">
        <w:rPr>
          <w:color w:val="000000"/>
          <w:sz w:val="28"/>
          <w:szCs w:val="28"/>
        </w:rPr>
        <w:t xml:space="preserve">иципального образования </w:t>
      </w:r>
      <w:r w:rsidR="00F92EE9" w:rsidRPr="000C1763">
        <w:rPr>
          <w:color w:val="000000"/>
          <w:sz w:val="28"/>
          <w:szCs w:val="28"/>
          <w:lang w:val="ru-RU"/>
        </w:rPr>
        <w:t xml:space="preserve">                </w:t>
      </w:r>
      <w:r w:rsidR="0098303A" w:rsidRPr="000C1763">
        <w:rPr>
          <w:color w:val="000000"/>
          <w:sz w:val="28"/>
          <w:szCs w:val="28"/>
        </w:rPr>
        <w:t>«</w:t>
      </w:r>
      <w:r w:rsidR="0082072E">
        <w:rPr>
          <w:color w:val="000000"/>
          <w:sz w:val="28"/>
          <w:szCs w:val="28"/>
          <w:lang w:val="tt-RU"/>
        </w:rPr>
        <w:t>Староюмралинское</w:t>
      </w:r>
      <w:r w:rsidR="00C65BAE" w:rsidRPr="000C1763">
        <w:rPr>
          <w:color w:val="000000"/>
          <w:sz w:val="28"/>
          <w:szCs w:val="28"/>
        </w:rPr>
        <w:t xml:space="preserve"> сельское поселение» Апастовского муниципального района  Республики Татарстан</w:t>
      </w:r>
      <w:r w:rsidR="0098303A" w:rsidRPr="000C1763">
        <w:rPr>
          <w:color w:val="000000"/>
          <w:sz w:val="28"/>
          <w:szCs w:val="28"/>
        </w:rPr>
        <w:t xml:space="preserve">, Совет </w:t>
      </w:r>
      <w:r w:rsidR="0082072E">
        <w:rPr>
          <w:color w:val="000000"/>
          <w:sz w:val="28"/>
          <w:szCs w:val="28"/>
          <w:lang w:val="tt-RU"/>
        </w:rPr>
        <w:t>Староюмралинского</w:t>
      </w:r>
      <w:r w:rsidR="00F92EE9" w:rsidRPr="000C1763">
        <w:rPr>
          <w:color w:val="000000"/>
          <w:sz w:val="28"/>
          <w:szCs w:val="28"/>
          <w:lang w:val="tt-RU"/>
        </w:rPr>
        <w:t xml:space="preserve"> </w:t>
      </w:r>
      <w:r w:rsidRPr="000C1763">
        <w:rPr>
          <w:color w:val="000000"/>
          <w:sz w:val="28"/>
          <w:szCs w:val="28"/>
        </w:rPr>
        <w:t>сельского поселения Апастовского муниципального района Республики Татарстан</w:t>
      </w:r>
      <w:r w:rsidR="00C65BAE" w:rsidRPr="000C1763">
        <w:rPr>
          <w:color w:val="000000"/>
          <w:sz w:val="28"/>
          <w:szCs w:val="28"/>
        </w:rPr>
        <w:t xml:space="preserve"> </w:t>
      </w:r>
      <w:r w:rsidRPr="000C1763">
        <w:rPr>
          <w:color w:val="000000"/>
          <w:sz w:val="28"/>
          <w:szCs w:val="28"/>
        </w:rPr>
        <w:t xml:space="preserve"> </w:t>
      </w:r>
      <w:proofErr w:type="spellStart"/>
      <w:r w:rsidRPr="000C1763">
        <w:rPr>
          <w:b/>
          <w:color w:val="000000"/>
          <w:sz w:val="28"/>
          <w:szCs w:val="28"/>
        </w:rPr>
        <w:t>р</w:t>
      </w:r>
      <w:proofErr w:type="spellEnd"/>
      <w:r w:rsidRPr="000C1763">
        <w:rPr>
          <w:b/>
          <w:color w:val="000000"/>
          <w:sz w:val="28"/>
          <w:szCs w:val="28"/>
        </w:rPr>
        <w:t xml:space="preserve"> е </w:t>
      </w:r>
      <w:proofErr w:type="spellStart"/>
      <w:r w:rsidRPr="000C1763">
        <w:rPr>
          <w:b/>
          <w:color w:val="000000"/>
          <w:sz w:val="28"/>
          <w:szCs w:val="28"/>
        </w:rPr>
        <w:t>ш</w:t>
      </w:r>
      <w:proofErr w:type="spellEnd"/>
      <w:r w:rsidRPr="000C1763">
        <w:rPr>
          <w:b/>
          <w:color w:val="000000"/>
          <w:sz w:val="28"/>
          <w:szCs w:val="28"/>
        </w:rPr>
        <w:t xml:space="preserve"> и л:</w:t>
      </w:r>
    </w:p>
    <w:p w:rsidR="00C65BAE" w:rsidRPr="000C1763" w:rsidRDefault="00C65BAE" w:rsidP="000C58D8">
      <w:pPr>
        <w:autoSpaceDE w:val="0"/>
        <w:autoSpaceDN w:val="0"/>
        <w:adjustRightInd w:val="0"/>
        <w:spacing w:after="0" w:line="240" w:lineRule="auto"/>
        <w:ind w:firstLine="720"/>
        <w:jc w:val="both"/>
        <w:rPr>
          <w:color w:val="000000"/>
          <w:szCs w:val="28"/>
          <w:lang w:eastAsia="ru-RU"/>
        </w:rPr>
      </w:pPr>
    </w:p>
    <w:p w:rsidR="00C65BAE" w:rsidRPr="000C1763" w:rsidRDefault="00C65BAE" w:rsidP="000C58D8">
      <w:pPr>
        <w:autoSpaceDE w:val="0"/>
        <w:autoSpaceDN w:val="0"/>
        <w:adjustRightInd w:val="0"/>
        <w:spacing w:after="0" w:line="240" w:lineRule="auto"/>
        <w:ind w:firstLine="720"/>
        <w:jc w:val="both"/>
        <w:rPr>
          <w:color w:val="000000"/>
          <w:szCs w:val="28"/>
        </w:rPr>
      </w:pPr>
      <w:r w:rsidRPr="000C1763">
        <w:rPr>
          <w:color w:val="000000"/>
          <w:szCs w:val="28"/>
          <w:lang w:eastAsia="ru-RU"/>
        </w:rPr>
        <w:t xml:space="preserve">1.Внести в </w:t>
      </w:r>
      <w:r w:rsidRPr="000C1763">
        <w:rPr>
          <w:color w:val="000000"/>
          <w:szCs w:val="28"/>
        </w:rPr>
        <w:t>Устав мун</w:t>
      </w:r>
      <w:r w:rsidR="0098303A" w:rsidRPr="000C1763">
        <w:rPr>
          <w:color w:val="000000"/>
          <w:szCs w:val="28"/>
        </w:rPr>
        <w:t>иципального образования «</w:t>
      </w:r>
      <w:r w:rsidR="0082072E">
        <w:rPr>
          <w:color w:val="000000"/>
          <w:szCs w:val="28"/>
          <w:lang w:val="tt-RU"/>
        </w:rPr>
        <w:t>Староюмралинское</w:t>
      </w:r>
      <w:r w:rsidRPr="000C1763">
        <w:rPr>
          <w:color w:val="000000"/>
          <w:szCs w:val="28"/>
        </w:rPr>
        <w:t xml:space="preserve"> сельское поселение» Апастовского муниципального района  Республики Татарста</w:t>
      </w:r>
      <w:r w:rsidR="0098303A" w:rsidRPr="000C1763">
        <w:rPr>
          <w:color w:val="000000"/>
          <w:szCs w:val="28"/>
        </w:rPr>
        <w:t xml:space="preserve">н, принятый решением Совета </w:t>
      </w:r>
      <w:r w:rsidR="0082072E">
        <w:rPr>
          <w:color w:val="000000"/>
          <w:szCs w:val="28"/>
          <w:lang w:val="tt-RU"/>
        </w:rPr>
        <w:t>Староюмралинского</w:t>
      </w:r>
      <w:r w:rsidR="00F92EE9" w:rsidRPr="000C1763">
        <w:rPr>
          <w:color w:val="000000"/>
          <w:szCs w:val="28"/>
          <w:lang w:val="tt-RU"/>
        </w:rPr>
        <w:t xml:space="preserve"> </w:t>
      </w:r>
      <w:r w:rsidRPr="000C1763">
        <w:rPr>
          <w:color w:val="000000"/>
          <w:szCs w:val="28"/>
        </w:rPr>
        <w:t>сельского поселения Апастовского муниципального района Республики Татарстан от</w:t>
      </w:r>
      <w:r w:rsidR="0082072E">
        <w:rPr>
          <w:color w:val="000000"/>
          <w:szCs w:val="28"/>
        </w:rPr>
        <w:t xml:space="preserve"> 3 августа 2015 года №111</w:t>
      </w:r>
      <w:r w:rsidR="00F92EE9" w:rsidRPr="000C1763">
        <w:rPr>
          <w:color w:val="000000"/>
          <w:szCs w:val="28"/>
        </w:rPr>
        <w:t xml:space="preserve"> </w:t>
      </w:r>
      <w:r w:rsidR="00BB0C5B" w:rsidRPr="000C1763">
        <w:rPr>
          <w:color w:val="000000"/>
          <w:szCs w:val="28"/>
          <w:lang w:val="tt-RU"/>
        </w:rPr>
        <w:t>следующие изменения</w:t>
      </w:r>
      <w:r w:rsidRPr="000C1763">
        <w:rPr>
          <w:color w:val="000000"/>
          <w:szCs w:val="28"/>
        </w:rPr>
        <w:t>:</w:t>
      </w:r>
    </w:p>
    <w:p w:rsidR="00CF7A3E" w:rsidRDefault="00CF7A3E" w:rsidP="000C58D8">
      <w:pPr>
        <w:autoSpaceDE w:val="0"/>
        <w:autoSpaceDN w:val="0"/>
        <w:adjustRightInd w:val="0"/>
        <w:spacing w:after="0" w:line="240" w:lineRule="auto"/>
        <w:ind w:firstLine="720"/>
        <w:jc w:val="both"/>
        <w:rPr>
          <w:color w:val="000000"/>
          <w:szCs w:val="28"/>
        </w:rPr>
      </w:pPr>
    </w:p>
    <w:p w:rsidR="00ED5A85" w:rsidRPr="00C30B77" w:rsidRDefault="005F75C7" w:rsidP="001B01B8">
      <w:pPr>
        <w:numPr>
          <w:ilvl w:val="0"/>
          <w:numId w:val="14"/>
        </w:numPr>
        <w:autoSpaceDE w:val="0"/>
        <w:autoSpaceDN w:val="0"/>
        <w:adjustRightInd w:val="0"/>
        <w:spacing w:after="0" w:line="240" w:lineRule="auto"/>
        <w:jc w:val="both"/>
        <w:rPr>
          <w:szCs w:val="28"/>
        </w:rPr>
      </w:pPr>
      <w:r w:rsidRPr="00C30B77">
        <w:rPr>
          <w:szCs w:val="28"/>
        </w:rPr>
        <w:t>п</w:t>
      </w:r>
      <w:r w:rsidR="00ED5A85" w:rsidRPr="00C30B77">
        <w:rPr>
          <w:szCs w:val="28"/>
        </w:rPr>
        <w:t>ункт 1 статьи 6</w:t>
      </w:r>
      <w:r w:rsidRPr="00C30B77">
        <w:rPr>
          <w:szCs w:val="28"/>
        </w:rPr>
        <w:t xml:space="preserve"> подпунктом 17 следующего содержания:</w:t>
      </w:r>
    </w:p>
    <w:p w:rsidR="00ED5A85" w:rsidRPr="00C30B77" w:rsidRDefault="005F75C7" w:rsidP="000C58D8">
      <w:pPr>
        <w:autoSpaceDE w:val="0"/>
        <w:autoSpaceDN w:val="0"/>
        <w:adjustRightInd w:val="0"/>
        <w:spacing w:after="0" w:line="240" w:lineRule="auto"/>
        <w:ind w:firstLine="720"/>
        <w:jc w:val="both"/>
        <w:rPr>
          <w:szCs w:val="28"/>
        </w:rPr>
      </w:pPr>
      <w:r w:rsidRPr="00C30B77">
        <w:rPr>
          <w:szCs w:val="28"/>
        </w:rPr>
        <w:t>«17)осуществление мероприятий по оказанию помощи лицам, находящимся в состоянии алкогольного, наркотического или иного токсического опьянения.»;</w:t>
      </w:r>
    </w:p>
    <w:p w:rsidR="00F414E2" w:rsidRDefault="00F414E2" w:rsidP="000C58D8">
      <w:pPr>
        <w:autoSpaceDE w:val="0"/>
        <w:autoSpaceDN w:val="0"/>
        <w:adjustRightInd w:val="0"/>
        <w:spacing w:after="0" w:line="240" w:lineRule="auto"/>
        <w:ind w:firstLine="720"/>
        <w:jc w:val="both"/>
        <w:rPr>
          <w:color w:val="000000"/>
          <w:szCs w:val="28"/>
        </w:rPr>
      </w:pPr>
    </w:p>
    <w:p w:rsidR="00DF20B8" w:rsidRPr="00C30B77" w:rsidRDefault="00F45FA4" w:rsidP="00C30B77">
      <w:pPr>
        <w:numPr>
          <w:ilvl w:val="0"/>
          <w:numId w:val="14"/>
        </w:numPr>
        <w:autoSpaceDE w:val="0"/>
        <w:autoSpaceDN w:val="0"/>
        <w:adjustRightInd w:val="0"/>
        <w:spacing w:after="0" w:line="240" w:lineRule="auto"/>
        <w:jc w:val="both"/>
        <w:rPr>
          <w:szCs w:val="28"/>
        </w:rPr>
      </w:pPr>
      <w:r w:rsidRPr="00C30B77">
        <w:rPr>
          <w:szCs w:val="28"/>
        </w:rPr>
        <w:t>п</w:t>
      </w:r>
      <w:r w:rsidR="00DF20B8" w:rsidRPr="00C30B77">
        <w:rPr>
          <w:szCs w:val="28"/>
        </w:rPr>
        <w:t>ункт 3 статьи 22 изложить в следующей редакции:</w:t>
      </w:r>
    </w:p>
    <w:p w:rsidR="00DF20B8" w:rsidRPr="00C30B77" w:rsidRDefault="00DF20B8" w:rsidP="00F45FA4">
      <w:pPr>
        <w:autoSpaceDE w:val="0"/>
        <w:autoSpaceDN w:val="0"/>
        <w:adjustRightInd w:val="0"/>
        <w:spacing w:after="0" w:line="240" w:lineRule="auto"/>
        <w:ind w:firstLine="709"/>
        <w:jc w:val="both"/>
        <w:rPr>
          <w:szCs w:val="28"/>
        </w:rPr>
      </w:pPr>
      <w:r w:rsidRPr="00C30B77">
        <w:rPr>
          <w:szCs w:val="28"/>
        </w:rPr>
        <w:t>«3. В случаях, предусмотренных стать</w:t>
      </w:r>
      <w:r w:rsidR="00365E2C">
        <w:rPr>
          <w:szCs w:val="28"/>
        </w:rPr>
        <w:t xml:space="preserve">ей 25.1 Федерального закона </w:t>
      </w:r>
      <w:r w:rsidRPr="00C30B77">
        <w:rPr>
          <w:szCs w:val="28"/>
        </w:rPr>
        <w:t>от 6 октября 2003 года № 131-ФЗ «Об общих принципах организации местного самоуправления в Российской Федерации», сход граждан может проводиться:</w:t>
      </w:r>
    </w:p>
    <w:p w:rsidR="00DF20B8" w:rsidRPr="00C30B77" w:rsidRDefault="00DF20B8" w:rsidP="00F45FA4">
      <w:pPr>
        <w:pStyle w:val="s1"/>
        <w:spacing w:before="0" w:beforeAutospacing="0" w:after="0" w:afterAutospacing="0"/>
        <w:ind w:firstLine="709"/>
        <w:jc w:val="both"/>
        <w:rPr>
          <w:sz w:val="28"/>
          <w:szCs w:val="28"/>
        </w:rPr>
      </w:pPr>
      <w:r w:rsidRPr="00C30B77">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F20B8" w:rsidRPr="00C30B77" w:rsidRDefault="00DF20B8" w:rsidP="00F45FA4">
      <w:pPr>
        <w:pStyle w:val="s1"/>
        <w:spacing w:before="0" w:beforeAutospacing="0" w:after="0" w:afterAutospacing="0"/>
        <w:ind w:firstLine="709"/>
        <w:jc w:val="both"/>
        <w:rPr>
          <w:sz w:val="28"/>
          <w:szCs w:val="28"/>
        </w:rPr>
      </w:pPr>
      <w:r w:rsidRPr="00C30B77">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F20B8" w:rsidRPr="00C30B77" w:rsidRDefault="00DF20B8" w:rsidP="00F45FA4">
      <w:pPr>
        <w:pStyle w:val="s1"/>
        <w:spacing w:before="0" w:beforeAutospacing="0" w:after="0" w:afterAutospacing="0"/>
        <w:ind w:firstLine="709"/>
        <w:jc w:val="both"/>
        <w:rPr>
          <w:sz w:val="28"/>
          <w:szCs w:val="28"/>
        </w:rPr>
      </w:pPr>
      <w:r w:rsidRPr="00C30B77">
        <w:rPr>
          <w:sz w:val="28"/>
          <w:szCs w:val="28"/>
        </w:rPr>
        <w:t xml:space="preserve">3) в соответствии с законом Республики Татарстан на части территории населенного пункта, входящего в состав поселения,  по вопросу введения и </w:t>
      </w:r>
      <w:r w:rsidRPr="00C30B77">
        <w:rPr>
          <w:sz w:val="28"/>
          <w:szCs w:val="28"/>
        </w:rPr>
        <w:lastRenderedPageBreak/>
        <w:t>использования средств самообложения граждан на данной части территории населенного пункта;</w:t>
      </w:r>
    </w:p>
    <w:p w:rsidR="00DF20B8" w:rsidRPr="00C30B77" w:rsidRDefault="00DF20B8" w:rsidP="00F45FA4">
      <w:pPr>
        <w:pStyle w:val="s1"/>
        <w:spacing w:before="0" w:beforeAutospacing="0" w:after="0" w:afterAutospacing="0"/>
        <w:ind w:firstLine="709"/>
        <w:jc w:val="both"/>
        <w:rPr>
          <w:sz w:val="28"/>
          <w:szCs w:val="28"/>
        </w:rPr>
      </w:pPr>
      <w:r w:rsidRPr="00C30B77">
        <w:rPr>
          <w:sz w:val="28"/>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F20B8" w:rsidRPr="00C30B77" w:rsidRDefault="00DF20B8" w:rsidP="00F45FA4">
      <w:pPr>
        <w:pStyle w:val="s1"/>
        <w:spacing w:before="0" w:beforeAutospacing="0" w:after="0" w:afterAutospacing="0"/>
        <w:ind w:firstLine="709"/>
        <w:jc w:val="both"/>
        <w:rPr>
          <w:sz w:val="28"/>
          <w:szCs w:val="28"/>
        </w:rPr>
      </w:pPr>
      <w:r w:rsidRPr="00C30B77">
        <w:rPr>
          <w:sz w:val="28"/>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5050D" w:rsidRPr="00C30B77" w:rsidRDefault="0045050D" w:rsidP="00F45FA4">
      <w:pPr>
        <w:pStyle w:val="s1"/>
        <w:spacing w:before="0" w:beforeAutospacing="0" w:after="0" w:afterAutospacing="0"/>
        <w:ind w:firstLine="709"/>
        <w:jc w:val="both"/>
        <w:rPr>
          <w:sz w:val="28"/>
          <w:szCs w:val="28"/>
        </w:rPr>
      </w:pPr>
    </w:p>
    <w:p w:rsidR="00DF20B8" w:rsidRPr="00C30B77" w:rsidRDefault="0045050D" w:rsidP="00C30B77">
      <w:pPr>
        <w:pStyle w:val="s1"/>
        <w:numPr>
          <w:ilvl w:val="0"/>
          <w:numId w:val="14"/>
        </w:numPr>
        <w:spacing w:before="0" w:beforeAutospacing="0" w:after="0" w:afterAutospacing="0"/>
        <w:jc w:val="both"/>
        <w:rPr>
          <w:sz w:val="28"/>
          <w:szCs w:val="28"/>
        </w:rPr>
      </w:pPr>
      <w:r w:rsidRPr="00C30B77">
        <w:rPr>
          <w:sz w:val="28"/>
          <w:szCs w:val="28"/>
        </w:rPr>
        <w:t>с</w:t>
      </w:r>
      <w:r w:rsidR="00DF20B8" w:rsidRPr="00C30B77">
        <w:rPr>
          <w:sz w:val="28"/>
          <w:szCs w:val="28"/>
        </w:rPr>
        <w:t>татью 22 дополнить пунктом 3.1 следующего содержания:</w:t>
      </w:r>
    </w:p>
    <w:p w:rsidR="00DF20B8" w:rsidRPr="00C30B77" w:rsidRDefault="00DF20B8" w:rsidP="00F45FA4">
      <w:pPr>
        <w:pStyle w:val="s1"/>
        <w:spacing w:before="0" w:beforeAutospacing="0" w:after="0" w:afterAutospacing="0"/>
        <w:ind w:firstLine="709"/>
        <w:jc w:val="both"/>
        <w:rPr>
          <w:sz w:val="28"/>
          <w:szCs w:val="28"/>
        </w:rPr>
      </w:pPr>
      <w:r w:rsidRPr="00C30B77">
        <w:rPr>
          <w:sz w:val="28"/>
          <w:szCs w:val="28"/>
        </w:rPr>
        <w:t>«3.1.В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hyperlink r:id="rId6" w:anchor="/document/12152272/entry/172" w:history="1">
        <w:r w:rsidRPr="00365E2C">
          <w:rPr>
            <w:rStyle w:val="a9"/>
            <w:color w:val="auto"/>
            <w:sz w:val="28"/>
            <w:szCs w:val="28"/>
            <w:u w:val="none"/>
          </w:rPr>
          <w:t>законодательством</w:t>
        </w:r>
      </w:hyperlink>
      <w:r w:rsidRPr="00C30B77">
        <w:rPr>
          <w:sz w:val="28"/>
          <w:szCs w:val="28"/>
        </w:rPr>
        <w:t> Российской Федерации о муниципальной службе.»;</w:t>
      </w:r>
    </w:p>
    <w:p w:rsidR="00ED5A85" w:rsidRPr="00C30B77" w:rsidRDefault="00ED5A85" w:rsidP="000C58D8">
      <w:pPr>
        <w:autoSpaceDE w:val="0"/>
        <w:autoSpaceDN w:val="0"/>
        <w:adjustRightInd w:val="0"/>
        <w:spacing w:after="0" w:line="240" w:lineRule="auto"/>
        <w:ind w:firstLine="720"/>
        <w:jc w:val="both"/>
        <w:rPr>
          <w:szCs w:val="28"/>
        </w:rPr>
      </w:pPr>
    </w:p>
    <w:p w:rsidR="00ED5A85" w:rsidRPr="00C30B77" w:rsidRDefault="00665955" w:rsidP="00665955">
      <w:pPr>
        <w:autoSpaceDE w:val="0"/>
        <w:autoSpaceDN w:val="0"/>
        <w:adjustRightInd w:val="0"/>
        <w:spacing w:after="0" w:line="240" w:lineRule="auto"/>
        <w:ind w:firstLine="567"/>
        <w:jc w:val="both"/>
        <w:rPr>
          <w:szCs w:val="28"/>
        </w:rPr>
      </w:pPr>
      <w:r w:rsidRPr="00C30B77">
        <w:rPr>
          <w:szCs w:val="28"/>
        </w:rPr>
        <w:t xml:space="preserve">4) </w:t>
      </w:r>
      <w:r w:rsidR="00315CC6" w:rsidRPr="00C30B77">
        <w:rPr>
          <w:szCs w:val="28"/>
        </w:rPr>
        <w:t xml:space="preserve">статью 22 </w:t>
      </w:r>
      <w:r w:rsidR="00C059F0" w:rsidRPr="00C30B77">
        <w:rPr>
          <w:szCs w:val="28"/>
        </w:rPr>
        <w:t>дополнить пунктом 3.2</w:t>
      </w:r>
      <w:r w:rsidR="004649F5" w:rsidRPr="00C30B77">
        <w:rPr>
          <w:szCs w:val="28"/>
        </w:rPr>
        <w:t xml:space="preserve"> следующего содержания:</w:t>
      </w:r>
    </w:p>
    <w:p w:rsidR="008B12DA" w:rsidRPr="00C30B77" w:rsidRDefault="008B12DA" w:rsidP="0045050D">
      <w:pPr>
        <w:autoSpaceDE w:val="0"/>
        <w:autoSpaceDN w:val="0"/>
        <w:adjustRightInd w:val="0"/>
        <w:spacing w:after="0" w:line="240" w:lineRule="auto"/>
        <w:ind w:firstLine="567"/>
        <w:jc w:val="both"/>
        <w:rPr>
          <w:szCs w:val="28"/>
        </w:rPr>
      </w:pPr>
      <w:r w:rsidRPr="00C30B77">
        <w:rPr>
          <w:szCs w:val="28"/>
        </w:rPr>
        <w:t>«3.</w:t>
      </w:r>
      <w:r w:rsidR="00C059F0" w:rsidRPr="00C30B77">
        <w:rPr>
          <w:szCs w:val="28"/>
        </w:rPr>
        <w:t>2</w:t>
      </w:r>
      <w:r w:rsidRPr="00C30B77">
        <w:rPr>
          <w:szCs w:val="28"/>
        </w:rPr>
        <w:t xml:space="preserve"> Сход граждан может проводиться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w:t>
      </w:r>
    </w:p>
    <w:p w:rsidR="0045050D" w:rsidRPr="00C30B77" w:rsidRDefault="008B12DA" w:rsidP="0045050D">
      <w:pPr>
        <w:autoSpaceDE w:val="0"/>
        <w:autoSpaceDN w:val="0"/>
        <w:adjustRightInd w:val="0"/>
        <w:spacing w:after="0" w:line="240" w:lineRule="auto"/>
        <w:ind w:firstLine="567"/>
        <w:jc w:val="both"/>
        <w:rPr>
          <w:szCs w:val="28"/>
        </w:rPr>
      </w:pPr>
      <w:r w:rsidRPr="00C30B77">
        <w:rPr>
          <w:szCs w:val="28"/>
        </w:rPr>
        <w:t xml:space="preserve">Границы части территории населенного пункта, на которой проводится сход граждан, определяются Советом поселения </w:t>
      </w:r>
      <w:r w:rsidR="002900A0" w:rsidRPr="00C30B77">
        <w:rPr>
          <w:szCs w:val="28"/>
        </w:rPr>
        <w:t>и</w:t>
      </w:r>
      <w:r w:rsidRPr="00C30B77">
        <w:rPr>
          <w:szCs w:val="28"/>
        </w:rPr>
        <w:t>сходя из критерия общности интересов жителей указанной части территории населенного пункта в решении соответствующего вопроса местного значения.</w:t>
      </w:r>
      <w:r w:rsidR="00C30B77" w:rsidRPr="00C30B77">
        <w:rPr>
          <w:szCs w:val="28"/>
        </w:rPr>
        <w:t>»;</w:t>
      </w:r>
    </w:p>
    <w:p w:rsidR="0045050D" w:rsidRPr="00C30B77" w:rsidRDefault="0045050D" w:rsidP="0045050D">
      <w:pPr>
        <w:autoSpaceDE w:val="0"/>
        <w:autoSpaceDN w:val="0"/>
        <w:adjustRightInd w:val="0"/>
        <w:spacing w:after="0" w:line="240" w:lineRule="auto"/>
        <w:ind w:firstLine="567"/>
        <w:jc w:val="both"/>
        <w:rPr>
          <w:szCs w:val="28"/>
        </w:rPr>
      </w:pPr>
    </w:p>
    <w:p w:rsidR="0045050D" w:rsidRPr="00C30B77" w:rsidRDefault="0045050D" w:rsidP="0045050D">
      <w:pPr>
        <w:autoSpaceDE w:val="0"/>
        <w:autoSpaceDN w:val="0"/>
        <w:adjustRightInd w:val="0"/>
        <w:spacing w:after="0" w:line="240" w:lineRule="auto"/>
        <w:ind w:firstLine="567"/>
        <w:jc w:val="both"/>
        <w:rPr>
          <w:szCs w:val="28"/>
        </w:rPr>
      </w:pPr>
      <w:r w:rsidRPr="00C30B77">
        <w:rPr>
          <w:szCs w:val="28"/>
        </w:rPr>
        <w:t>5) статью 22 дополнить пунктом 3.3 следующего содержания:</w:t>
      </w:r>
    </w:p>
    <w:p w:rsidR="0045050D" w:rsidRPr="00C30B77" w:rsidRDefault="0045050D" w:rsidP="0045050D">
      <w:pPr>
        <w:autoSpaceDE w:val="0"/>
        <w:autoSpaceDN w:val="0"/>
        <w:adjustRightInd w:val="0"/>
        <w:spacing w:after="0" w:line="240" w:lineRule="auto"/>
        <w:ind w:firstLine="567"/>
        <w:jc w:val="both"/>
        <w:rPr>
          <w:szCs w:val="28"/>
        </w:rPr>
      </w:pPr>
      <w:r w:rsidRPr="00C30B77">
        <w:rPr>
          <w:szCs w:val="28"/>
        </w:rPr>
        <w:t>«3.</w:t>
      </w:r>
      <w:r w:rsidR="00365E2C">
        <w:rPr>
          <w:szCs w:val="28"/>
        </w:rPr>
        <w:t xml:space="preserve">3.Сход граждан, предусмотренный </w:t>
      </w:r>
      <w:hyperlink r:id="rId7" w:anchor="/document/186367/entry/251143" w:history="1">
        <w:r w:rsidRPr="00365E2C">
          <w:rPr>
            <w:rStyle w:val="a9"/>
            <w:color w:val="auto"/>
            <w:szCs w:val="28"/>
            <w:u w:val="none"/>
          </w:rPr>
          <w:t>подпунктом</w:t>
        </w:r>
      </w:hyperlink>
      <w:r w:rsidRPr="00C30B77">
        <w:rPr>
          <w:szCs w:val="28"/>
        </w:rPr>
        <w:t xml:space="preserve"> 3 пункта 3  настоящей</w:t>
      </w:r>
      <w:r w:rsidR="00365E2C">
        <w:rPr>
          <w:szCs w:val="28"/>
        </w:rPr>
        <w:t xml:space="preserve"> статьи, может созываться Советом</w:t>
      </w:r>
      <w:r w:rsidRPr="00C30B77">
        <w:rPr>
          <w:szCs w:val="28"/>
        </w:rPr>
        <w:t xml:space="preserve"> поселения по инициативе группы жителей соответствующей части территории населенного пункта численностью не менее 10 человек</w:t>
      </w:r>
      <w:r w:rsidR="00C30B77" w:rsidRPr="00C30B77">
        <w:rPr>
          <w:szCs w:val="28"/>
        </w:rPr>
        <w:t>.</w:t>
      </w:r>
      <w:r w:rsidR="008B12DA" w:rsidRPr="00C30B77">
        <w:rPr>
          <w:szCs w:val="28"/>
        </w:rPr>
        <w:t>»;</w:t>
      </w:r>
    </w:p>
    <w:p w:rsidR="0045050D" w:rsidRDefault="0045050D" w:rsidP="0045050D">
      <w:pPr>
        <w:autoSpaceDE w:val="0"/>
        <w:autoSpaceDN w:val="0"/>
        <w:adjustRightInd w:val="0"/>
        <w:spacing w:after="0" w:line="240" w:lineRule="auto"/>
        <w:ind w:firstLine="567"/>
        <w:jc w:val="both"/>
        <w:rPr>
          <w:color w:val="00B050"/>
          <w:szCs w:val="28"/>
        </w:rPr>
      </w:pPr>
    </w:p>
    <w:p w:rsidR="0045050D" w:rsidRPr="00C30B77" w:rsidRDefault="0045050D" w:rsidP="0045050D">
      <w:pPr>
        <w:autoSpaceDE w:val="0"/>
        <w:autoSpaceDN w:val="0"/>
        <w:adjustRightInd w:val="0"/>
        <w:spacing w:after="0" w:line="240" w:lineRule="auto"/>
        <w:ind w:firstLine="567"/>
        <w:jc w:val="both"/>
        <w:rPr>
          <w:szCs w:val="28"/>
        </w:rPr>
      </w:pPr>
      <w:r w:rsidRPr="00C30B77">
        <w:rPr>
          <w:szCs w:val="28"/>
        </w:rPr>
        <w:t>6</w:t>
      </w:r>
      <w:r w:rsidR="00315CC6" w:rsidRPr="00C30B77">
        <w:rPr>
          <w:szCs w:val="28"/>
        </w:rPr>
        <w:t xml:space="preserve">) </w:t>
      </w:r>
      <w:r w:rsidRPr="00C30B77">
        <w:rPr>
          <w:szCs w:val="28"/>
        </w:rPr>
        <w:t>в</w:t>
      </w:r>
      <w:r w:rsidR="00315CC6" w:rsidRPr="00C30B77">
        <w:rPr>
          <w:szCs w:val="28"/>
        </w:rPr>
        <w:t xml:space="preserve"> пункте 9 статьи 22 после слов «жителей населенного пункта» дополнить словами «(либо части его территории)»;</w:t>
      </w:r>
    </w:p>
    <w:p w:rsidR="0045050D" w:rsidRPr="00C30B77" w:rsidRDefault="0045050D" w:rsidP="0045050D">
      <w:pPr>
        <w:autoSpaceDE w:val="0"/>
        <w:autoSpaceDN w:val="0"/>
        <w:adjustRightInd w:val="0"/>
        <w:spacing w:after="0" w:line="240" w:lineRule="auto"/>
        <w:ind w:firstLine="567"/>
        <w:jc w:val="both"/>
        <w:rPr>
          <w:szCs w:val="28"/>
        </w:rPr>
      </w:pPr>
    </w:p>
    <w:p w:rsidR="00ED5A85" w:rsidRPr="00C30B77" w:rsidRDefault="0045050D" w:rsidP="0045050D">
      <w:pPr>
        <w:autoSpaceDE w:val="0"/>
        <w:autoSpaceDN w:val="0"/>
        <w:adjustRightInd w:val="0"/>
        <w:spacing w:after="0" w:line="240" w:lineRule="auto"/>
        <w:ind w:firstLine="567"/>
        <w:jc w:val="both"/>
        <w:rPr>
          <w:szCs w:val="28"/>
        </w:rPr>
      </w:pPr>
      <w:r w:rsidRPr="00C30B77">
        <w:rPr>
          <w:szCs w:val="28"/>
        </w:rPr>
        <w:t>7)</w:t>
      </w:r>
      <w:r w:rsidR="001B01B8" w:rsidRPr="00C30B77">
        <w:rPr>
          <w:szCs w:val="28"/>
        </w:rPr>
        <w:t xml:space="preserve"> </w:t>
      </w:r>
      <w:r w:rsidR="00E81A59" w:rsidRPr="00C30B77">
        <w:rPr>
          <w:szCs w:val="28"/>
        </w:rPr>
        <w:t>подпункт 7 пункта 1 статьи 38 изложить в следующей редакции:</w:t>
      </w:r>
    </w:p>
    <w:p w:rsidR="00840597" w:rsidRPr="0045050D" w:rsidRDefault="00C30B77" w:rsidP="0045050D">
      <w:pPr>
        <w:spacing w:after="0" w:line="240" w:lineRule="auto"/>
        <w:ind w:firstLine="567"/>
        <w:jc w:val="both"/>
      </w:pPr>
      <w:r>
        <w:t xml:space="preserve"> </w:t>
      </w:r>
      <w:r w:rsidR="0045050D">
        <w:t>«</w:t>
      </w:r>
      <w:r w:rsidR="00840597" w:rsidRPr="0045050D">
        <w:t>7)</w:t>
      </w:r>
      <w:r>
        <w:t xml:space="preserve"> </w:t>
      </w:r>
      <w:r w:rsidR="00840597" w:rsidRPr="0045050D">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w:t>
      </w:r>
      <w:r w:rsidR="00365E2C">
        <w:t xml:space="preserve">анин имеет право быть избранным </w:t>
      </w:r>
      <w:r w:rsidR="00840597" w:rsidRPr="0045050D">
        <w:t xml:space="preserve">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w:t>
      </w:r>
      <w:r w:rsidR="00840597" w:rsidRPr="0045050D">
        <w:lastRenderedPageBreak/>
        <w:t>органы местного самоуправления, если иное не предусмотрено международным договором Российской Федерации;</w:t>
      </w:r>
      <w:r w:rsidR="0045050D">
        <w:t>»;</w:t>
      </w:r>
    </w:p>
    <w:p w:rsidR="000C4BF6" w:rsidRPr="00840597" w:rsidRDefault="000C4BF6" w:rsidP="00E81A59">
      <w:pPr>
        <w:autoSpaceDE w:val="0"/>
        <w:autoSpaceDN w:val="0"/>
        <w:adjustRightInd w:val="0"/>
        <w:spacing w:after="0" w:line="240" w:lineRule="auto"/>
        <w:ind w:firstLine="708"/>
        <w:jc w:val="both"/>
        <w:rPr>
          <w:szCs w:val="28"/>
        </w:rPr>
      </w:pPr>
    </w:p>
    <w:p w:rsidR="000C4BF6" w:rsidRPr="00C30B77" w:rsidRDefault="0045050D" w:rsidP="0045050D">
      <w:pPr>
        <w:spacing w:after="0" w:line="240" w:lineRule="auto"/>
        <w:ind w:left="708"/>
        <w:rPr>
          <w:szCs w:val="28"/>
        </w:rPr>
      </w:pPr>
      <w:r w:rsidRPr="00C30B77">
        <w:rPr>
          <w:szCs w:val="28"/>
        </w:rPr>
        <w:t>8)</w:t>
      </w:r>
      <w:r w:rsidR="00C30B77" w:rsidRPr="00C30B77">
        <w:rPr>
          <w:szCs w:val="28"/>
        </w:rPr>
        <w:t xml:space="preserve"> </w:t>
      </w:r>
      <w:r w:rsidR="000C4BF6" w:rsidRPr="00C30B77">
        <w:rPr>
          <w:szCs w:val="28"/>
        </w:rPr>
        <w:t>подпункт 9 пункта 1 статьи 4</w:t>
      </w:r>
      <w:r w:rsidR="00665955" w:rsidRPr="00C30B77">
        <w:rPr>
          <w:szCs w:val="28"/>
        </w:rPr>
        <w:t>4</w:t>
      </w:r>
      <w:r w:rsidR="000C4BF6" w:rsidRPr="00C30B77">
        <w:rPr>
          <w:szCs w:val="28"/>
        </w:rPr>
        <w:t xml:space="preserve"> изложить в следующей редакции:</w:t>
      </w:r>
    </w:p>
    <w:p w:rsidR="0045050D" w:rsidRPr="00C30B77" w:rsidRDefault="00C30B77" w:rsidP="0045050D">
      <w:pPr>
        <w:spacing w:after="0" w:line="240" w:lineRule="auto"/>
        <w:ind w:firstLine="708"/>
        <w:jc w:val="both"/>
      </w:pPr>
      <w:r w:rsidRPr="00C30B77">
        <w:t xml:space="preserve"> </w:t>
      </w:r>
      <w:r w:rsidR="0045050D" w:rsidRPr="00C30B77">
        <w:t>«</w:t>
      </w:r>
      <w:r w:rsidR="00840597" w:rsidRPr="00C30B77">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45050D" w:rsidRPr="00C30B77">
        <w:t>»</w:t>
      </w:r>
      <w:r w:rsidR="002D0E3F">
        <w:t>;</w:t>
      </w:r>
    </w:p>
    <w:p w:rsidR="0045050D" w:rsidRPr="00C30B77" w:rsidRDefault="0045050D" w:rsidP="0045050D">
      <w:pPr>
        <w:spacing w:after="0" w:line="240" w:lineRule="auto"/>
        <w:ind w:firstLine="708"/>
        <w:jc w:val="both"/>
      </w:pPr>
    </w:p>
    <w:p w:rsidR="00665955" w:rsidRPr="00C30B77" w:rsidRDefault="0045050D" w:rsidP="0045050D">
      <w:pPr>
        <w:spacing w:after="0" w:line="240" w:lineRule="auto"/>
        <w:ind w:firstLine="708"/>
        <w:jc w:val="both"/>
      </w:pPr>
      <w:r w:rsidRPr="00C30B77">
        <w:t>9)</w:t>
      </w:r>
      <w:r w:rsidR="00AE5280">
        <w:t xml:space="preserve"> </w:t>
      </w:r>
      <w:r w:rsidR="00665955" w:rsidRPr="00C30B77">
        <w:rPr>
          <w:szCs w:val="28"/>
        </w:rPr>
        <w:t>пункт 2 статьи 47 дополнить подпунктами 16 и 17 следующего содержания:</w:t>
      </w:r>
    </w:p>
    <w:p w:rsidR="00665955" w:rsidRPr="00C30B77" w:rsidRDefault="00665955" w:rsidP="00665955">
      <w:pPr>
        <w:autoSpaceDE w:val="0"/>
        <w:autoSpaceDN w:val="0"/>
        <w:adjustRightInd w:val="0"/>
        <w:spacing w:after="0" w:line="240" w:lineRule="auto"/>
        <w:ind w:firstLine="720"/>
        <w:jc w:val="both"/>
        <w:rPr>
          <w:szCs w:val="28"/>
        </w:rPr>
      </w:pPr>
      <w:r w:rsidRPr="00C30B77">
        <w:rPr>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D5A85" w:rsidRPr="00C30B77" w:rsidRDefault="00665955" w:rsidP="00665955">
      <w:pPr>
        <w:autoSpaceDE w:val="0"/>
        <w:autoSpaceDN w:val="0"/>
        <w:adjustRightInd w:val="0"/>
        <w:spacing w:after="0" w:line="240" w:lineRule="auto"/>
        <w:ind w:firstLine="720"/>
        <w:jc w:val="both"/>
        <w:rPr>
          <w:szCs w:val="28"/>
        </w:rPr>
      </w:pPr>
      <w:r w:rsidRPr="00C30B77">
        <w:rPr>
          <w:szCs w:val="28"/>
        </w:rPr>
        <w:t xml:space="preserve">  17)</w:t>
      </w:r>
      <w:r w:rsidR="002D0E3F">
        <w:rPr>
          <w:szCs w:val="28"/>
        </w:rPr>
        <w:t xml:space="preserve"> </w:t>
      </w:r>
      <w:r w:rsidRPr="00C30B77">
        <w:rPr>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DF20B8" w:rsidRPr="00C30B77" w:rsidRDefault="00DF20B8" w:rsidP="00665955">
      <w:pPr>
        <w:autoSpaceDE w:val="0"/>
        <w:autoSpaceDN w:val="0"/>
        <w:adjustRightInd w:val="0"/>
        <w:spacing w:after="0" w:line="240" w:lineRule="auto"/>
        <w:ind w:firstLine="720"/>
        <w:jc w:val="both"/>
        <w:rPr>
          <w:szCs w:val="28"/>
        </w:rPr>
      </w:pPr>
    </w:p>
    <w:p w:rsidR="00DF20B8" w:rsidRPr="00C30B77" w:rsidRDefault="0045050D" w:rsidP="00665955">
      <w:pPr>
        <w:autoSpaceDE w:val="0"/>
        <w:autoSpaceDN w:val="0"/>
        <w:adjustRightInd w:val="0"/>
        <w:spacing w:after="0" w:line="240" w:lineRule="auto"/>
        <w:ind w:firstLine="720"/>
        <w:jc w:val="both"/>
        <w:rPr>
          <w:szCs w:val="28"/>
        </w:rPr>
      </w:pPr>
      <w:r w:rsidRPr="00C30B77">
        <w:rPr>
          <w:szCs w:val="28"/>
        </w:rPr>
        <w:t>10)</w:t>
      </w:r>
      <w:r w:rsidR="00AE5280">
        <w:rPr>
          <w:szCs w:val="28"/>
        </w:rPr>
        <w:t xml:space="preserve"> </w:t>
      </w:r>
      <w:r w:rsidRPr="00C30B77">
        <w:rPr>
          <w:szCs w:val="28"/>
        </w:rPr>
        <w:t>п</w:t>
      </w:r>
      <w:r w:rsidR="00DF20B8" w:rsidRPr="00C30B77">
        <w:rPr>
          <w:szCs w:val="28"/>
        </w:rPr>
        <w:t>ункт 6 статьи 63 дополнить подпунктом 3 следующего содержания:</w:t>
      </w:r>
    </w:p>
    <w:p w:rsidR="00DF20B8" w:rsidRPr="00C30B77" w:rsidRDefault="0045050D" w:rsidP="00665955">
      <w:pPr>
        <w:autoSpaceDE w:val="0"/>
        <w:autoSpaceDN w:val="0"/>
        <w:adjustRightInd w:val="0"/>
        <w:spacing w:after="0" w:line="240" w:lineRule="auto"/>
        <w:ind w:firstLine="720"/>
        <w:jc w:val="both"/>
        <w:rPr>
          <w:szCs w:val="28"/>
        </w:rPr>
      </w:pPr>
      <w:r w:rsidRPr="00C30B77">
        <w:rPr>
          <w:szCs w:val="28"/>
          <w:shd w:val="clear" w:color="auto" w:fill="FFFFFF"/>
        </w:rPr>
        <w:t>«</w:t>
      </w:r>
      <w:r w:rsidR="00DF20B8" w:rsidRPr="00C30B77">
        <w:rPr>
          <w:szCs w:val="28"/>
          <w:shd w:val="clear" w:color="auto" w:fill="FFFFFF"/>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sidRPr="00C30B77">
        <w:rPr>
          <w:szCs w:val="28"/>
          <w:shd w:val="clear" w:color="auto" w:fill="FFFFFF"/>
        </w:rPr>
        <w:t>режимов чрезвычайных ситуаций.»;</w:t>
      </w:r>
    </w:p>
    <w:p w:rsidR="00DF20B8" w:rsidRPr="00C30B77" w:rsidRDefault="00DF20B8" w:rsidP="00665955">
      <w:pPr>
        <w:autoSpaceDE w:val="0"/>
        <w:autoSpaceDN w:val="0"/>
        <w:adjustRightInd w:val="0"/>
        <w:spacing w:after="0" w:line="240" w:lineRule="auto"/>
        <w:ind w:firstLine="720"/>
        <w:jc w:val="both"/>
        <w:rPr>
          <w:szCs w:val="28"/>
        </w:rPr>
      </w:pPr>
    </w:p>
    <w:p w:rsidR="00DF20B8" w:rsidRPr="00C30B77" w:rsidRDefault="0045050D" w:rsidP="0045050D">
      <w:pPr>
        <w:autoSpaceDE w:val="0"/>
        <w:autoSpaceDN w:val="0"/>
        <w:adjustRightInd w:val="0"/>
        <w:spacing w:after="0" w:line="240" w:lineRule="auto"/>
        <w:ind w:firstLine="720"/>
        <w:jc w:val="both"/>
        <w:rPr>
          <w:szCs w:val="28"/>
        </w:rPr>
      </w:pPr>
      <w:r w:rsidRPr="00C30B77">
        <w:rPr>
          <w:szCs w:val="28"/>
        </w:rPr>
        <w:t>11)</w:t>
      </w:r>
      <w:r w:rsidR="00AE5280">
        <w:rPr>
          <w:szCs w:val="28"/>
        </w:rPr>
        <w:t xml:space="preserve"> </w:t>
      </w:r>
      <w:hyperlink r:id="rId8" w:anchor="/document/186367/entry/5601" w:history="1">
        <w:r w:rsidR="00DF20B8" w:rsidRPr="00C30B77">
          <w:rPr>
            <w:rStyle w:val="a9"/>
            <w:color w:val="auto"/>
            <w:szCs w:val="28"/>
            <w:u w:val="none"/>
          </w:rPr>
          <w:t>пункт</w:t>
        </w:r>
      </w:hyperlink>
      <w:r w:rsidR="00DF20B8" w:rsidRPr="00C30B77">
        <w:rPr>
          <w:szCs w:val="28"/>
        </w:rPr>
        <w:t xml:space="preserve"> 1</w:t>
      </w:r>
      <w:r w:rsidRPr="00C30B77">
        <w:rPr>
          <w:szCs w:val="28"/>
        </w:rPr>
        <w:t xml:space="preserve"> статьи 79</w:t>
      </w:r>
      <w:r w:rsidR="00DF20B8" w:rsidRPr="00C30B77">
        <w:rPr>
          <w:szCs w:val="28"/>
        </w:rPr>
        <w:t xml:space="preserve">  после слов </w:t>
      </w:r>
      <w:r w:rsidRPr="00C30B77">
        <w:rPr>
          <w:szCs w:val="28"/>
        </w:rPr>
        <w:t>«</w:t>
      </w:r>
      <w:r w:rsidR="00DF20B8" w:rsidRPr="00C30B77">
        <w:rPr>
          <w:szCs w:val="28"/>
        </w:rPr>
        <w:t>населенного пункта</w:t>
      </w:r>
      <w:r w:rsidRPr="00C30B77">
        <w:rPr>
          <w:szCs w:val="28"/>
        </w:rPr>
        <w:t>»</w:t>
      </w:r>
      <w:r w:rsidR="00DF20B8" w:rsidRPr="00C30B77">
        <w:rPr>
          <w:szCs w:val="28"/>
        </w:rPr>
        <w:t xml:space="preserve"> дополнить словами </w:t>
      </w:r>
      <w:r w:rsidRPr="00C30B77">
        <w:rPr>
          <w:szCs w:val="28"/>
        </w:rPr>
        <w:t>«(либо части его территории)»</w:t>
      </w:r>
      <w:r w:rsidR="00DF20B8" w:rsidRPr="00C30B77">
        <w:rPr>
          <w:szCs w:val="28"/>
        </w:rPr>
        <w:t>;</w:t>
      </w:r>
    </w:p>
    <w:p w:rsidR="0045050D" w:rsidRPr="00C30B77" w:rsidRDefault="0045050D" w:rsidP="0045050D">
      <w:pPr>
        <w:pStyle w:val="s1"/>
        <w:shd w:val="clear" w:color="auto" w:fill="FFFFFF"/>
        <w:spacing w:before="0" w:beforeAutospacing="0" w:after="0" w:afterAutospacing="0"/>
        <w:ind w:firstLine="709"/>
        <w:jc w:val="both"/>
        <w:rPr>
          <w:sz w:val="28"/>
          <w:szCs w:val="28"/>
          <w:shd w:val="clear" w:color="auto" w:fill="FFFFFF"/>
        </w:rPr>
      </w:pPr>
    </w:p>
    <w:p w:rsidR="00DF20B8" w:rsidRPr="00C30B77" w:rsidRDefault="0045050D" w:rsidP="0045050D">
      <w:pPr>
        <w:pStyle w:val="s1"/>
        <w:shd w:val="clear" w:color="auto" w:fill="FFFFFF"/>
        <w:spacing w:before="0" w:beforeAutospacing="0" w:after="0" w:afterAutospacing="0"/>
        <w:ind w:firstLine="709"/>
        <w:jc w:val="both"/>
        <w:rPr>
          <w:sz w:val="28"/>
          <w:szCs w:val="28"/>
          <w:shd w:val="clear" w:color="auto" w:fill="FFFFFF"/>
        </w:rPr>
      </w:pPr>
      <w:r w:rsidRPr="00C30B77">
        <w:rPr>
          <w:sz w:val="28"/>
          <w:szCs w:val="28"/>
          <w:shd w:val="clear" w:color="auto" w:fill="FFFFFF"/>
        </w:rPr>
        <w:t xml:space="preserve">12) </w:t>
      </w:r>
      <w:r w:rsidR="00DF20B8" w:rsidRPr="00C30B77">
        <w:rPr>
          <w:sz w:val="28"/>
          <w:szCs w:val="28"/>
          <w:shd w:val="clear" w:color="auto" w:fill="FFFFFF"/>
        </w:rPr>
        <w:t xml:space="preserve">пункт 2 </w:t>
      </w:r>
      <w:r w:rsidRPr="00C30B77">
        <w:rPr>
          <w:sz w:val="28"/>
          <w:szCs w:val="28"/>
          <w:shd w:val="clear" w:color="auto" w:fill="FFFFFF"/>
        </w:rPr>
        <w:t xml:space="preserve">статьи 79 </w:t>
      </w:r>
      <w:r w:rsidR="00DF20B8" w:rsidRPr="00C30B77">
        <w:rPr>
          <w:sz w:val="28"/>
          <w:szCs w:val="28"/>
          <w:shd w:val="clear" w:color="auto" w:fill="FFFFFF"/>
        </w:rPr>
        <w:t xml:space="preserve"> изложить в следующей редакции:</w:t>
      </w:r>
    </w:p>
    <w:p w:rsidR="0045050D" w:rsidRPr="00C30B77" w:rsidRDefault="00DF20B8" w:rsidP="0045050D">
      <w:pPr>
        <w:pStyle w:val="s1"/>
        <w:shd w:val="clear" w:color="auto" w:fill="FFFFFF"/>
        <w:spacing w:before="0" w:beforeAutospacing="0" w:after="0" w:afterAutospacing="0"/>
        <w:ind w:firstLine="709"/>
        <w:jc w:val="both"/>
        <w:rPr>
          <w:sz w:val="28"/>
          <w:szCs w:val="28"/>
          <w:shd w:val="clear" w:color="auto" w:fill="FFFFFF"/>
        </w:rPr>
      </w:pPr>
      <w:r w:rsidRPr="00C30B77">
        <w:rPr>
          <w:sz w:val="28"/>
          <w:szCs w:val="28"/>
          <w:shd w:val="clear" w:color="auto" w:fill="FFFFFF"/>
        </w:rPr>
        <w:t>«2. Вопросы введения и использования указанных в </w:t>
      </w:r>
      <w:hyperlink r:id="rId9" w:anchor="/document/186367/entry/5601" w:history="1">
        <w:r w:rsidRPr="00C30B77">
          <w:rPr>
            <w:rStyle w:val="a9"/>
            <w:color w:val="auto"/>
            <w:sz w:val="28"/>
            <w:szCs w:val="28"/>
            <w:shd w:val="clear" w:color="auto" w:fill="FFFFFF"/>
          </w:rPr>
          <w:t>пункте</w:t>
        </w:r>
      </w:hyperlink>
      <w:r w:rsidRPr="00C30B77">
        <w:rPr>
          <w:sz w:val="28"/>
          <w:szCs w:val="28"/>
        </w:rPr>
        <w:t xml:space="preserve"> 1</w:t>
      </w:r>
      <w:r w:rsidRPr="00C30B77">
        <w:rPr>
          <w:sz w:val="28"/>
          <w:szCs w:val="28"/>
          <w:shd w:val="clear" w:color="auto" w:fill="FFFFFF"/>
        </w:rPr>
        <w:t> настоящей статьи разовых платежей граждан решаются на местном референдуме, а в случаях, предусмотренных </w:t>
      </w:r>
      <w:r w:rsidRPr="00C30B77">
        <w:rPr>
          <w:sz w:val="28"/>
          <w:szCs w:val="28"/>
        </w:rPr>
        <w:t xml:space="preserve">подпунктами 2 из пункта 3 статьи  22 настоящего Устава </w:t>
      </w:r>
      <w:r w:rsidRPr="00C30B77">
        <w:rPr>
          <w:sz w:val="28"/>
          <w:szCs w:val="28"/>
          <w:shd w:val="clear" w:color="auto" w:fill="FFFFFF"/>
        </w:rPr>
        <w:t>на сходе граждан.»;</w:t>
      </w:r>
    </w:p>
    <w:p w:rsidR="0045050D" w:rsidRDefault="0045050D" w:rsidP="0045050D">
      <w:pPr>
        <w:pStyle w:val="s1"/>
        <w:shd w:val="clear" w:color="auto" w:fill="FFFFFF"/>
        <w:spacing w:before="0" w:beforeAutospacing="0" w:after="0" w:afterAutospacing="0"/>
        <w:ind w:firstLine="709"/>
        <w:jc w:val="both"/>
        <w:rPr>
          <w:color w:val="00B0F0"/>
          <w:sz w:val="28"/>
          <w:szCs w:val="28"/>
          <w:shd w:val="clear" w:color="auto" w:fill="FFFFFF"/>
        </w:rPr>
      </w:pPr>
    </w:p>
    <w:p w:rsidR="00665955" w:rsidRPr="0045050D" w:rsidRDefault="0045050D" w:rsidP="0045050D">
      <w:pPr>
        <w:pStyle w:val="s1"/>
        <w:shd w:val="clear" w:color="auto" w:fill="FFFFFF"/>
        <w:spacing w:before="0" w:beforeAutospacing="0" w:after="0" w:afterAutospacing="0"/>
        <w:ind w:firstLine="709"/>
        <w:jc w:val="both"/>
        <w:rPr>
          <w:sz w:val="28"/>
          <w:szCs w:val="28"/>
          <w:shd w:val="clear" w:color="auto" w:fill="FFFFFF"/>
        </w:rPr>
      </w:pPr>
      <w:r w:rsidRPr="0045050D">
        <w:rPr>
          <w:sz w:val="28"/>
          <w:szCs w:val="28"/>
          <w:shd w:val="clear" w:color="auto" w:fill="FFFFFF"/>
        </w:rPr>
        <w:t>13)</w:t>
      </w:r>
      <w:r w:rsidR="00AE5280">
        <w:rPr>
          <w:sz w:val="28"/>
          <w:szCs w:val="28"/>
          <w:shd w:val="clear" w:color="auto" w:fill="FFFFFF"/>
        </w:rPr>
        <w:t xml:space="preserve"> </w:t>
      </w:r>
      <w:r w:rsidR="00665955" w:rsidRPr="0045050D">
        <w:rPr>
          <w:sz w:val="28"/>
          <w:szCs w:val="28"/>
        </w:rPr>
        <w:t>абзац 2 пункта 2 статьи 86 изложить в следующей редакции:</w:t>
      </w:r>
    </w:p>
    <w:p w:rsidR="00B70EF5" w:rsidRPr="0045050D" w:rsidRDefault="0045050D" w:rsidP="0045050D">
      <w:pPr>
        <w:spacing w:after="0" w:line="240" w:lineRule="auto"/>
        <w:ind w:firstLine="708"/>
        <w:jc w:val="both"/>
      </w:pPr>
      <w:r>
        <w:t>«</w:t>
      </w:r>
      <w:r w:rsidR="00B70EF5" w:rsidRPr="0045050D">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решении о внесении изменений в Устав </w:t>
      </w:r>
      <w:r w:rsidR="00173E61" w:rsidRPr="0045050D">
        <w:lastRenderedPageBreak/>
        <w:t>Поселения</w:t>
      </w:r>
      <w:r w:rsidR="00B70EF5" w:rsidRPr="0045050D">
        <w:t xml:space="preserve"> в государственный реестр уставов муниципальных образований </w:t>
      </w:r>
      <w:r w:rsidR="00173E61" w:rsidRPr="0045050D">
        <w:t>Республики Татарстан</w:t>
      </w:r>
      <w:r w:rsidR="00B70EF5" w:rsidRPr="0045050D">
        <w:t>, предусмотренного </w:t>
      </w:r>
      <w:hyperlink r:id="rId10" w:anchor="/document/188403/entry/46" w:history="1">
        <w:r w:rsidR="00B70EF5" w:rsidRPr="0045050D">
          <w:rPr>
            <w:rStyle w:val="a9"/>
            <w:u w:val="none"/>
          </w:rPr>
          <w:t>частью 6 статьи 4</w:t>
        </w:r>
      </w:hyperlink>
      <w:r w:rsidR="00B70EF5" w:rsidRPr="0045050D">
        <w:t> Федерального закон</w:t>
      </w:r>
      <w:r w:rsidR="00AE5280">
        <w:t>а от 21 июля 2005 года N 97-ФЗ «</w:t>
      </w:r>
      <w:r w:rsidR="00B70EF5" w:rsidRPr="0045050D">
        <w:t>О государственной регистрации уставов муниципальных образований</w:t>
      </w:r>
      <w:r w:rsidR="00173E61" w:rsidRPr="0045050D">
        <w:t>»</w:t>
      </w:r>
      <w:r w:rsidR="00B70EF5" w:rsidRPr="0045050D">
        <w:t>.</w:t>
      </w:r>
    </w:p>
    <w:p w:rsidR="00C65BAE" w:rsidRPr="000C1763" w:rsidRDefault="00BC0F0C" w:rsidP="000C58D8">
      <w:pPr>
        <w:autoSpaceDE w:val="0"/>
        <w:autoSpaceDN w:val="0"/>
        <w:adjustRightInd w:val="0"/>
        <w:spacing w:after="0" w:line="240" w:lineRule="auto"/>
        <w:ind w:firstLine="720"/>
        <w:jc w:val="both"/>
        <w:rPr>
          <w:color w:val="000000"/>
          <w:szCs w:val="28"/>
        </w:rPr>
      </w:pPr>
      <w:bookmarkStart w:id="0" w:name="sub_40512"/>
      <w:bookmarkStart w:id="1" w:name="sub_4071"/>
      <w:r>
        <w:rPr>
          <w:color w:val="000000"/>
          <w:szCs w:val="28"/>
        </w:rPr>
        <w:t>2</w:t>
      </w:r>
      <w:r w:rsidR="00573180" w:rsidRPr="000C1763">
        <w:rPr>
          <w:color w:val="000000"/>
          <w:szCs w:val="28"/>
        </w:rPr>
        <w:t xml:space="preserve">.Главе </w:t>
      </w:r>
      <w:r w:rsidR="0082072E">
        <w:rPr>
          <w:color w:val="000000"/>
          <w:szCs w:val="28"/>
          <w:lang w:val="tt-RU"/>
        </w:rPr>
        <w:t>Староюмралинского</w:t>
      </w:r>
      <w:r w:rsidR="00F92EE9" w:rsidRPr="000C1763">
        <w:rPr>
          <w:color w:val="000000"/>
          <w:szCs w:val="28"/>
          <w:lang w:val="tt-RU"/>
        </w:rPr>
        <w:t xml:space="preserve"> </w:t>
      </w:r>
      <w:r w:rsidR="00C65BAE" w:rsidRPr="000C1763">
        <w:rPr>
          <w:color w:val="000000"/>
          <w:szCs w:val="28"/>
        </w:rPr>
        <w:t>сельского поселения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1E0620" w:rsidRPr="000C1763" w:rsidRDefault="00C60A90" w:rsidP="000C58D8">
      <w:pPr>
        <w:autoSpaceDE w:val="0"/>
        <w:autoSpaceDN w:val="0"/>
        <w:adjustRightInd w:val="0"/>
        <w:spacing w:after="0" w:line="240" w:lineRule="auto"/>
        <w:ind w:firstLine="720"/>
        <w:jc w:val="both"/>
        <w:rPr>
          <w:color w:val="000000"/>
          <w:szCs w:val="28"/>
        </w:rPr>
      </w:pPr>
      <w:r>
        <w:rPr>
          <w:color w:val="000000"/>
          <w:szCs w:val="28"/>
        </w:rPr>
        <w:t>3</w:t>
      </w:r>
      <w:r w:rsidRPr="00C60A90">
        <w:rPr>
          <w:color w:val="000000"/>
          <w:szCs w:val="28"/>
        </w:rPr>
        <w:t>.Настоящее решение вступает со дня его официального опубликования, произведенного после его государственной регистрации.</w:t>
      </w:r>
    </w:p>
    <w:p w:rsidR="00672FC2" w:rsidRPr="00AE5280" w:rsidRDefault="00F45FA4" w:rsidP="000C58D8">
      <w:pPr>
        <w:autoSpaceDE w:val="0"/>
        <w:autoSpaceDN w:val="0"/>
        <w:adjustRightInd w:val="0"/>
        <w:spacing w:after="0" w:line="240" w:lineRule="auto"/>
        <w:ind w:firstLine="720"/>
        <w:jc w:val="both"/>
        <w:rPr>
          <w:szCs w:val="28"/>
        </w:rPr>
      </w:pPr>
      <w:r>
        <w:rPr>
          <w:color w:val="000000"/>
          <w:szCs w:val="28"/>
        </w:rPr>
        <w:t>4</w:t>
      </w:r>
      <w:r w:rsidR="00672FC2">
        <w:rPr>
          <w:color w:val="000000"/>
          <w:szCs w:val="28"/>
        </w:rPr>
        <w:t xml:space="preserve">. </w:t>
      </w:r>
      <w:r w:rsidR="00672FC2" w:rsidRPr="00AE5280">
        <w:rPr>
          <w:szCs w:val="28"/>
        </w:rPr>
        <w:t>Подпункт</w:t>
      </w:r>
      <w:r w:rsidRPr="00AE5280">
        <w:rPr>
          <w:szCs w:val="28"/>
        </w:rPr>
        <w:t>ы</w:t>
      </w:r>
      <w:r w:rsidR="00672FC2" w:rsidRPr="00AE5280">
        <w:rPr>
          <w:szCs w:val="28"/>
        </w:rPr>
        <w:t xml:space="preserve"> </w:t>
      </w:r>
      <w:r w:rsidR="00227485" w:rsidRPr="00AE5280">
        <w:rPr>
          <w:szCs w:val="28"/>
        </w:rPr>
        <w:t>7 и 8</w:t>
      </w:r>
      <w:r w:rsidR="00672FC2" w:rsidRPr="00AE5280">
        <w:rPr>
          <w:szCs w:val="28"/>
        </w:rPr>
        <w:t xml:space="preserve"> пункта 1 настоящего решения вступают в силу с 1 июля 2021 года.</w:t>
      </w:r>
    </w:p>
    <w:p w:rsidR="0082660E" w:rsidRDefault="0082660E" w:rsidP="00493BF2">
      <w:pPr>
        <w:autoSpaceDE w:val="0"/>
        <w:autoSpaceDN w:val="0"/>
        <w:adjustRightInd w:val="0"/>
        <w:spacing w:after="0" w:line="240" w:lineRule="auto"/>
        <w:ind w:firstLine="708"/>
        <w:jc w:val="both"/>
        <w:rPr>
          <w:b/>
          <w:color w:val="000000"/>
          <w:szCs w:val="28"/>
        </w:rPr>
      </w:pPr>
    </w:p>
    <w:p w:rsidR="00672FC2" w:rsidRDefault="00672FC2" w:rsidP="00493BF2">
      <w:pPr>
        <w:autoSpaceDE w:val="0"/>
        <w:autoSpaceDN w:val="0"/>
        <w:adjustRightInd w:val="0"/>
        <w:spacing w:after="0" w:line="240" w:lineRule="auto"/>
        <w:ind w:firstLine="708"/>
        <w:jc w:val="both"/>
        <w:rPr>
          <w:b/>
          <w:color w:val="000000"/>
          <w:szCs w:val="28"/>
        </w:rPr>
      </w:pPr>
    </w:p>
    <w:p w:rsidR="001E0620" w:rsidRPr="000C1763" w:rsidRDefault="00573180" w:rsidP="00493BF2">
      <w:pPr>
        <w:autoSpaceDE w:val="0"/>
        <w:autoSpaceDN w:val="0"/>
        <w:adjustRightInd w:val="0"/>
        <w:spacing w:after="0" w:line="240" w:lineRule="auto"/>
        <w:ind w:firstLine="708"/>
        <w:jc w:val="both"/>
        <w:rPr>
          <w:b/>
          <w:color w:val="000000"/>
          <w:szCs w:val="28"/>
        </w:rPr>
      </w:pPr>
      <w:r w:rsidRPr="000C1763">
        <w:rPr>
          <w:b/>
          <w:color w:val="000000"/>
          <w:szCs w:val="28"/>
        </w:rPr>
        <w:t xml:space="preserve">Глава </w:t>
      </w:r>
      <w:r w:rsidR="0082072E">
        <w:rPr>
          <w:b/>
          <w:color w:val="000000"/>
          <w:szCs w:val="28"/>
          <w:lang w:val="tt-RU"/>
        </w:rPr>
        <w:t>Староюмралинского</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 xml:space="preserve">сельского поселения Апастовского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муниципального района Республики Татарстан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Председатель Совета</w:t>
      </w:r>
      <w:r w:rsidR="00C40457" w:rsidRPr="000C1763">
        <w:rPr>
          <w:b/>
          <w:color w:val="000000"/>
          <w:szCs w:val="28"/>
        </w:rPr>
        <w:t xml:space="preserve"> </w:t>
      </w:r>
    </w:p>
    <w:p w:rsidR="00C65BAE" w:rsidRPr="000C1763" w:rsidRDefault="0082072E" w:rsidP="000C58D8">
      <w:pPr>
        <w:autoSpaceDE w:val="0"/>
        <w:autoSpaceDN w:val="0"/>
        <w:adjustRightInd w:val="0"/>
        <w:spacing w:after="0" w:line="240" w:lineRule="auto"/>
        <w:ind w:firstLine="720"/>
        <w:jc w:val="both"/>
        <w:rPr>
          <w:b/>
          <w:color w:val="000000"/>
          <w:szCs w:val="28"/>
          <w:lang w:eastAsia="ru-RU"/>
        </w:rPr>
      </w:pPr>
      <w:r>
        <w:rPr>
          <w:b/>
          <w:color w:val="000000"/>
          <w:szCs w:val="28"/>
          <w:lang w:val="tt-RU"/>
        </w:rPr>
        <w:t>Староюмралинского</w:t>
      </w:r>
      <w:r w:rsidR="00F92EE9" w:rsidRPr="000C1763">
        <w:rPr>
          <w:b/>
          <w:color w:val="000000"/>
          <w:szCs w:val="28"/>
          <w:lang w:val="tt-RU"/>
        </w:rPr>
        <w:t xml:space="preserve"> </w:t>
      </w:r>
      <w:r w:rsidR="001E0620" w:rsidRPr="000C1763">
        <w:rPr>
          <w:b/>
          <w:color w:val="000000"/>
          <w:szCs w:val="28"/>
        </w:rPr>
        <w:t>сельского поселения</w:t>
      </w:r>
      <w:r w:rsidR="00C65BAE" w:rsidRPr="000C1763">
        <w:rPr>
          <w:b/>
          <w:color w:val="000000"/>
          <w:szCs w:val="28"/>
        </w:rPr>
        <w:t xml:space="preserve"> </w:t>
      </w:r>
    </w:p>
    <w:p w:rsidR="00DC5AB5" w:rsidRPr="000C1763" w:rsidRDefault="00C40457" w:rsidP="000C58D8">
      <w:pPr>
        <w:autoSpaceDE w:val="0"/>
        <w:autoSpaceDN w:val="0"/>
        <w:adjustRightInd w:val="0"/>
        <w:spacing w:after="0" w:line="240" w:lineRule="auto"/>
        <w:ind w:firstLine="720"/>
        <w:jc w:val="both"/>
        <w:rPr>
          <w:b/>
          <w:color w:val="000000"/>
          <w:szCs w:val="28"/>
        </w:rPr>
      </w:pPr>
      <w:r w:rsidRPr="000C1763">
        <w:rPr>
          <w:b/>
          <w:color w:val="000000"/>
          <w:szCs w:val="28"/>
        </w:rPr>
        <w:t>Апастовского муниципального района</w:t>
      </w:r>
    </w:p>
    <w:p w:rsidR="00494200" w:rsidRPr="000C1763" w:rsidRDefault="00C40457" w:rsidP="000C58D8">
      <w:pPr>
        <w:autoSpaceDE w:val="0"/>
        <w:autoSpaceDN w:val="0"/>
        <w:adjustRightInd w:val="0"/>
        <w:spacing w:after="0" w:line="240" w:lineRule="auto"/>
        <w:ind w:firstLine="720"/>
        <w:jc w:val="both"/>
        <w:rPr>
          <w:color w:val="000000"/>
          <w:szCs w:val="28"/>
          <w:lang w:eastAsia="ru-RU"/>
        </w:rPr>
      </w:pPr>
      <w:r w:rsidRPr="000C1763">
        <w:rPr>
          <w:b/>
          <w:color w:val="000000"/>
          <w:szCs w:val="28"/>
        </w:rPr>
        <w:t>Республики Татарстан</w:t>
      </w:r>
      <w:r w:rsidR="00DB08C2" w:rsidRPr="000C1763">
        <w:rPr>
          <w:b/>
          <w:color w:val="000000"/>
          <w:szCs w:val="28"/>
        </w:rPr>
        <w:t xml:space="preserve"> </w:t>
      </w:r>
      <w:r w:rsidR="00DC5AB5" w:rsidRPr="000C1763">
        <w:rPr>
          <w:color w:val="000000"/>
          <w:szCs w:val="28"/>
        </w:rPr>
        <w:t xml:space="preserve">                    </w:t>
      </w:r>
      <w:r w:rsidRPr="000C1763">
        <w:rPr>
          <w:color w:val="000000"/>
          <w:szCs w:val="28"/>
        </w:rPr>
        <w:t xml:space="preserve"> </w:t>
      </w:r>
      <w:r w:rsidR="00573180" w:rsidRPr="000C1763">
        <w:rPr>
          <w:color w:val="000000"/>
          <w:szCs w:val="28"/>
        </w:rPr>
        <w:t xml:space="preserve">           </w:t>
      </w:r>
      <w:r w:rsidRPr="000C1763">
        <w:rPr>
          <w:color w:val="000000"/>
          <w:szCs w:val="28"/>
        </w:rPr>
        <w:t xml:space="preserve"> </w:t>
      </w:r>
      <w:r w:rsidR="00573180" w:rsidRPr="000C1763">
        <w:rPr>
          <w:color w:val="000000"/>
          <w:szCs w:val="28"/>
        </w:rPr>
        <w:t xml:space="preserve"> </w:t>
      </w:r>
      <w:r w:rsidR="00DB08C2" w:rsidRPr="000C1763">
        <w:rPr>
          <w:color w:val="000000"/>
          <w:szCs w:val="28"/>
        </w:rPr>
        <w:t xml:space="preserve">     </w:t>
      </w:r>
      <w:r w:rsidR="00890952" w:rsidRPr="000C1763">
        <w:rPr>
          <w:color w:val="000000"/>
          <w:szCs w:val="28"/>
        </w:rPr>
        <w:t xml:space="preserve">              </w:t>
      </w:r>
      <w:r w:rsidR="00DB08C2" w:rsidRPr="000C1763">
        <w:rPr>
          <w:color w:val="000000"/>
          <w:szCs w:val="28"/>
        </w:rPr>
        <w:t xml:space="preserve"> </w:t>
      </w:r>
      <w:r w:rsidR="00573180" w:rsidRPr="000C1763">
        <w:rPr>
          <w:color w:val="000000"/>
          <w:szCs w:val="28"/>
        </w:rPr>
        <w:t xml:space="preserve"> </w:t>
      </w:r>
      <w:r w:rsidR="00F92EE9" w:rsidRPr="000C1763">
        <w:rPr>
          <w:color w:val="000000"/>
          <w:szCs w:val="28"/>
        </w:rPr>
        <w:t xml:space="preserve">     </w:t>
      </w:r>
      <w:r w:rsidR="00573180" w:rsidRPr="000C1763">
        <w:rPr>
          <w:color w:val="000000"/>
          <w:szCs w:val="28"/>
        </w:rPr>
        <w:t xml:space="preserve"> </w:t>
      </w:r>
      <w:r w:rsidR="00F92EE9" w:rsidRPr="000C1763">
        <w:rPr>
          <w:color w:val="000000"/>
          <w:szCs w:val="28"/>
        </w:rPr>
        <w:t>/</w:t>
      </w:r>
      <w:r w:rsidR="0082072E">
        <w:rPr>
          <w:color w:val="000000"/>
          <w:szCs w:val="28"/>
        </w:rPr>
        <w:t>Р.А.Муратов</w:t>
      </w:r>
      <w:r w:rsidRPr="000C1763">
        <w:rPr>
          <w:color w:val="000000"/>
          <w:szCs w:val="28"/>
        </w:rPr>
        <w:t>/</w:t>
      </w:r>
    </w:p>
    <w:bookmarkEnd w:id="0"/>
    <w:bookmarkEnd w:id="1"/>
    <w:p w:rsidR="006361EA" w:rsidRPr="000C1763" w:rsidRDefault="006361EA" w:rsidP="000C58D8">
      <w:pPr>
        <w:autoSpaceDE w:val="0"/>
        <w:autoSpaceDN w:val="0"/>
        <w:adjustRightInd w:val="0"/>
        <w:spacing w:after="0" w:line="240" w:lineRule="auto"/>
        <w:jc w:val="both"/>
        <w:rPr>
          <w:color w:val="000000"/>
          <w:szCs w:val="28"/>
          <w:lang w:eastAsia="ru-RU"/>
        </w:rPr>
      </w:pPr>
    </w:p>
    <w:p w:rsidR="00C30B77" w:rsidRPr="000C1763" w:rsidRDefault="00C30B77">
      <w:pPr>
        <w:autoSpaceDE w:val="0"/>
        <w:autoSpaceDN w:val="0"/>
        <w:adjustRightInd w:val="0"/>
        <w:spacing w:after="0" w:line="240" w:lineRule="auto"/>
        <w:jc w:val="both"/>
        <w:rPr>
          <w:color w:val="000000"/>
          <w:szCs w:val="28"/>
          <w:lang w:eastAsia="ru-RU"/>
        </w:rPr>
      </w:pPr>
    </w:p>
    <w:sectPr w:rsidR="00C30B77" w:rsidRPr="000C1763" w:rsidSect="00DB08C2">
      <w:pgSz w:w="11900" w:h="16800"/>
      <w:pgMar w:top="1134" w:right="851"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7567"/>
    <w:multiLevelType w:val="hybridMultilevel"/>
    <w:tmpl w:val="12D01602"/>
    <w:lvl w:ilvl="0" w:tplc="8DAEEFF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9A4344"/>
    <w:multiLevelType w:val="hybridMultilevel"/>
    <w:tmpl w:val="6206E2A6"/>
    <w:lvl w:ilvl="0" w:tplc="04190011">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1C0B94"/>
    <w:multiLevelType w:val="hybridMultilevel"/>
    <w:tmpl w:val="0E08B94C"/>
    <w:lvl w:ilvl="0" w:tplc="15FE1B70">
      <w:start w:val="6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8D55E5"/>
    <w:multiLevelType w:val="hybridMultilevel"/>
    <w:tmpl w:val="6D6C5B4A"/>
    <w:lvl w:ilvl="0" w:tplc="CB68116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DC40EE"/>
    <w:multiLevelType w:val="hybridMultilevel"/>
    <w:tmpl w:val="C3A421DA"/>
    <w:lvl w:ilvl="0" w:tplc="A65A73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CE3F00"/>
    <w:multiLevelType w:val="multilevel"/>
    <w:tmpl w:val="51022C3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AEB0382"/>
    <w:multiLevelType w:val="hybridMultilevel"/>
    <w:tmpl w:val="7D9C5D88"/>
    <w:lvl w:ilvl="0" w:tplc="E5269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1BC7BF1"/>
    <w:multiLevelType w:val="hybridMultilevel"/>
    <w:tmpl w:val="462EC66A"/>
    <w:lvl w:ilvl="0" w:tplc="1C3EF4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DF318C8"/>
    <w:multiLevelType w:val="hybridMultilevel"/>
    <w:tmpl w:val="47DC5150"/>
    <w:lvl w:ilvl="0" w:tplc="AC5CF422">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F826D67"/>
    <w:multiLevelType w:val="hybridMultilevel"/>
    <w:tmpl w:val="25BAD10C"/>
    <w:lvl w:ilvl="0" w:tplc="DD106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5A73DAB"/>
    <w:multiLevelType w:val="hybridMultilevel"/>
    <w:tmpl w:val="19F89A1A"/>
    <w:lvl w:ilvl="0" w:tplc="8D8E1D9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54E2790"/>
    <w:multiLevelType w:val="hybridMultilevel"/>
    <w:tmpl w:val="7B1C5D28"/>
    <w:lvl w:ilvl="0" w:tplc="2A9272A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D7B51D2"/>
    <w:multiLevelType w:val="hybridMultilevel"/>
    <w:tmpl w:val="9418CE52"/>
    <w:lvl w:ilvl="0" w:tplc="ABE4BAE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4CA4333"/>
    <w:multiLevelType w:val="hybridMultilevel"/>
    <w:tmpl w:val="B52CD4F4"/>
    <w:lvl w:ilvl="0" w:tplc="1EF4CA3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12"/>
  </w:num>
  <w:num w:numId="4">
    <w:abstractNumId w:val="4"/>
  </w:num>
  <w:num w:numId="5">
    <w:abstractNumId w:val="0"/>
  </w:num>
  <w:num w:numId="6">
    <w:abstractNumId w:val="6"/>
  </w:num>
  <w:num w:numId="7">
    <w:abstractNumId w:val="13"/>
  </w:num>
  <w:num w:numId="8">
    <w:abstractNumId w:val="7"/>
  </w:num>
  <w:num w:numId="9">
    <w:abstractNumId w:val="2"/>
  </w:num>
  <w:num w:numId="10">
    <w:abstractNumId w:val="11"/>
  </w:num>
  <w:num w:numId="11">
    <w:abstractNumId w:val="1"/>
  </w:num>
  <w:num w:numId="12">
    <w:abstractNumId w:val="10"/>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2D04"/>
    <w:rsid w:val="00000C12"/>
    <w:rsid w:val="00003532"/>
    <w:rsid w:val="00005AFB"/>
    <w:rsid w:val="000207B1"/>
    <w:rsid w:val="000322ED"/>
    <w:rsid w:val="00071A87"/>
    <w:rsid w:val="0008063F"/>
    <w:rsid w:val="000912AF"/>
    <w:rsid w:val="0009753B"/>
    <w:rsid w:val="000A06A8"/>
    <w:rsid w:val="000A6D0A"/>
    <w:rsid w:val="000C1763"/>
    <w:rsid w:val="000C2808"/>
    <w:rsid w:val="000C4BF6"/>
    <w:rsid w:val="000C58D8"/>
    <w:rsid w:val="000D0DBA"/>
    <w:rsid w:val="000D37E4"/>
    <w:rsid w:val="000D3FCE"/>
    <w:rsid w:val="000D6A4A"/>
    <w:rsid w:val="000D6F3B"/>
    <w:rsid w:val="000F2DA5"/>
    <w:rsid w:val="000F5928"/>
    <w:rsid w:val="001003D6"/>
    <w:rsid w:val="00117FD0"/>
    <w:rsid w:val="001201E3"/>
    <w:rsid w:val="001225D8"/>
    <w:rsid w:val="00130F64"/>
    <w:rsid w:val="001435D1"/>
    <w:rsid w:val="00143CAA"/>
    <w:rsid w:val="001473E9"/>
    <w:rsid w:val="00161E34"/>
    <w:rsid w:val="00173E61"/>
    <w:rsid w:val="00176E3F"/>
    <w:rsid w:val="001B01B8"/>
    <w:rsid w:val="001B5862"/>
    <w:rsid w:val="001C3307"/>
    <w:rsid w:val="001C575D"/>
    <w:rsid w:val="001D1CDF"/>
    <w:rsid w:val="001E0620"/>
    <w:rsid w:val="001E1AEB"/>
    <w:rsid w:val="001F2939"/>
    <w:rsid w:val="001F52DA"/>
    <w:rsid w:val="001F6E11"/>
    <w:rsid w:val="00205FF8"/>
    <w:rsid w:val="0021194D"/>
    <w:rsid w:val="00212D2B"/>
    <w:rsid w:val="00225D3D"/>
    <w:rsid w:val="00227485"/>
    <w:rsid w:val="00237653"/>
    <w:rsid w:val="00241548"/>
    <w:rsid w:val="00242B3B"/>
    <w:rsid w:val="00246094"/>
    <w:rsid w:val="002472D9"/>
    <w:rsid w:val="002557F7"/>
    <w:rsid w:val="00266AAC"/>
    <w:rsid w:val="002900A0"/>
    <w:rsid w:val="002B6D51"/>
    <w:rsid w:val="002C79DB"/>
    <w:rsid w:val="002D0E3F"/>
    <w:rsid w:val="002D2933"/>
    <w:rsid w:val="002E3E9C"/>
    <w:rsid w:val="003042CB"/>
    <w:rsid w:val="00315CC6"/>
    <w:rsid w:val="003257A1"/>
    <w:rsid w:val="003432B0"/>
    <w:rsid w:val="0035031D"/>
    <w:rsid w:val="003535B4"/>
    <w:rsid w:val="00362018"/>
    <w:rsid w:val="00365E2C"/>
    <w:rsid w:val="00381F7C"/>
    <w:rsid w:val="0038732E"/>
    <w:rsid w:val="00390733"/>
    <w:rsid w:val="003C239D"/>
    <w:rsid w:val="003C623E"/>
    <w:rsid w:val="003C7A89"/>
    <w:rsid w:val="003D5457"/>
    <w:rsid w:val="003D6B9D"/>
    <w:rsid w:val="003E0290"/>
    <w:rsid w:val="003E1E17"/>
    <w:rsid w:val="003F2BFD"/>
    <w:rsid w:val="004136F9"/>
    <w:rsid w:val="00423216"/>
    <w:rsid w:val="004265A3"/>
    <w:rsid w:val="0045050D"/>
    <w:rsid w:val="00453A15"/>
    <w:rsid w:val="00455F75"/>
    <w:rsid w:val="004649F5"/>
    <w:rsid w:val="00473B01"/>
    <w:rsid w:val="00475A9B"/>
    <w:rsid w:val="00477E23"/>
    <w:rsid w:val="0048536F"/>
    <w:rsid w:val="004854D9"/>
    <w:rsid w:val="00487AEC"/>
    <w:rsid w:val="00491698"/>
    <w:rsid w:val="0049272C"/>
    <w:rsid w:val="00493BF2"/>
    <w:rsid w:val="00494200"/>
    <w:rsid w:val="004A1C87"/>
    <w:rsid w:val="004D5A38"/>
    <w:rsid w:val="004D7DA5"/>
    <w:rsid w:val="004E625A"/>
    <w:rsid w:val="004F0201"/>
    <w:rsid w:val="004F36A9"/>
    <w:rsid w:val="005247F9"/>
    <w:rsid w:val="00526428"/>
    <w:rsid w:val="00541AA8"/>
    <w:rsid w:val="005427A9"/>
    <w:rsid w:val="005442FD"/>
    <w:rsid w:val="005667B0"/>
    <w:rsid w:val="005703B1"/>
    <w:rsid w:val="00573180"/>
    <w:rsid w:val="00593561"/>
    <w:rsid w:val="00596CA5"/>
    <w:rsid w:val="005A17DA"/>
    <w:rsid w:val="005B3846"/>
    <w:rsid w:val="005C0CB8"/>
    <w:rsid w:val="005C3AE1"/>
    <w:rsid w:val="005C5E83"/>
    <w:rsid w:val="005D7777"/>
    <w:rsid w:val="005E5423"/>
    <w:rsid w:val="005F75C7"/>
    <w:rsid w:val="00601617"/>
    <w:rsid w:val="00621FF3"/>
    <w:rsid w:val="00622157"/>
    <w:rsid w:val="00627288"/>
    <w:rsid w:val="006361EA"/>
    <w:rsid w:val="00641DD1"/>
    <w:rsid w:val="006574EE"/>
    <w:rsid w:val="00665955"/>
    <w:rsid w:val="00665DEF"/>
    <w:rsid w:val="00672FC2"/>
    <w:rsid w:val="00680B52"/>
    <w:rsid w:val="00684ED4"/>
    <w:rsid w:val="00686B3A"/>
    <w:rsid w:val="006A14C8"/>
    <w:rsid w:val="006B54C3"/>
    <w:rsid w:val="006B63EC"/>
    <w:rsid w:val="006D76AF"/>
    <w:rsid w:val="006E7EAA"/>
    <w:rsid w:val="00723EEE"/>
    <w:rsid w:val="00730000"/>
    <w:rsid w:val="007347AF"/>
    <w:rsid w:val="00741629"/>
    <w:rsid w:val="007607CA"/>
    <w:rsid w:val="00794B99"/>
    <w:rsid w:val="007964E1"/>
    <w:rsid w:val="007C013A"/>
    <w:rsid w:val="007E22A6"/>
    <w:rsid w:val="007E361A"/>
    <w:rsid w:val="007F6920"/>
    <w:rsid w:val="007F7C31"/>
    <w:rsid w:val="0081719F"/>
    <w:rsid w:val="0082072E"/>
    <w:rsid w:val="00823A72"/>
    <w:rsid w:val="0082660E"/>
    <w:rsid w:val="00833178"/>
    <w:rsid w:val="00835125"/>
    <w:rsid w:val="00837B4C"/>
    <w:rsid w:val="00840597"/>
    <w:rsid w:val="00855253"/>
    <w:rsid w:val="008650D9"/>
    <w:rsid w:val="008803DB"/>
    <w:rsid w:val="00890952"/>
    <w:rsid w:val="00892F8B"/>
    <w:rsid w:val="008A4D9D"/>
    <w:rsid w:val="008B12DA"/>
    <w:rsid w:val="008B37E3"/>
    <w:rsid w:val="008D4A91"/>
    <w:rsid w:val="00902DE1"/>
    <w:rsid w:val="00907B68"/>
    <w:rsid w:val="00913C71"/>
    <w:rsid w:val="0092307E"/>
    <w:rsid w:val="00942108"/>
    <w:rsid w:val="009636C8"/>
    <w:rsid w:val="00964379"/>
    <w:rsid w:val="00981AA8"/>
    <w:rsid w:val="0098303A"/>
    <w:rsid w:val="009842AE"/>
    <w:rsid w:val="009A2BC4"/>
    <w:rsid w:val="009A6942"/>
    <w:rsid w:val="009B2720"/>
    <w:rsid w:val="009B4D92"/>
    <w:rsid w:val="009C639B"/>
    <w:rsid w:val="009D1B77"/>
    <w:rsid w:val="009D5757"/>
    <w:rsid w:val="009D7E49"/>
    <w:rsid w:val="009E2CA8"/>
    <w:rsid w:val="009E56E3"/>
    <w:rsid w:val="00A06959"/>
    <w:rsid w:val="00A075F5"/>
    <w:rsid w:val="00A539BA"/>
    <w:rsid w:val="00A67FD9"/>
    <w:rsid w:val="00A722D7"/>
    <w:rsid w:val="00AA4530"/>
    <w:rsid w:val="00AA4A83"/>
    <w:rsid w:val="00AD0139"/>
    <w:rsid w:val="00AD3AA3"/>
    <w:rsid w:val="00AE5280"/>
    <w:rsid w:val="00AF207F"/>
    <w:rsid w:val="00AF5918"/>
    <w:rsid w:val="00B25D16"/>
    <w:rsid w:val="00B314DB"/>
    <w:rsid w:val="00B5093F"/>
    <w:rsid w:val="00B53321"/>
    <w:rsid w:val="00B63777"/>
    <w:rsid w:val="00B70EF5"/>
    <w:rsid w:val="00B74553"/>
    <w:rsid w:val="00B814EF"/>
    <w:rsid w:val="00B84E50"/>
    <w:rsid w:val="00B90596"/>
    <w:rsid w:val="00B90C6E"/>
    <w:rsid w:val="00B94F26"/>
    <w:rsid w:val="00BA78A2"/>
    <w:rsid w:val="00BB0C5B"/>
    <w:rsid w:val="00BB1A0A"/>
    <w:rsid w:val="00BC0F0C"/>
    <w:rsid w:val="00BD44B4"/>
    <w:rsid w:val="00BD71AF"/>
    <w:rsid w:val="00BE5248"/>
    <w:rsid w:val="00BE5AD0"/>
    <w:rsid w:val="00BF53C9"/>
    <w:rsid w:val="00BF6CDF"/>
    <w:rsid w:val="00BF72EC"/>
    <w:rsid w:val="00C059F0"/>
    <w:rsid w:val="00C140DE"/>
    <w:rsid w:val="00C27CE0"/>
    <w:rsid w:val="00C30B77"/>
    <w:rsid w:val="00C37479"/>
    <w:rsid w:val="00C40457"/>
    <w:rsid w:val="00C4408D"/>
    <w:rsid w:val="00C47DE4"/>
    <w:rsid w:val="00C60A90"/>
    <w:rsid w:val="00C65BAE"/>
    <w:rsid w:val="00C6648B"/>
    <w:rsid w:val="00C6726A"/>
    <w:rsid w:val="00C72278"/>
    <w:rsid w:val="00CA258F"/>
    <w:rsid w:val="00CA3076"/>
    <w:rsid w:val="00CB19DE"/>
    <w:rsid w:val="00CB5C86"/>
    <w:rsid w:val="00CC369B"/>
    <w:rsid w:val="00CC747E"/>
    <w:rsid w:val="00CE7408"/>
    <w:rsid w:val="00CF7A3E"/>
    <w:rsid w:val="00D3700B"/>
    <w:rsid w:val="00D41480"/>
    <w:rsid w:val="00D44388"/>
    <w:rsid w:val="00D4670D"/>
    <w:rsid w:val="00D50E77"/>
    <w:rsid w:val="00D647B7"/>
    <w:rsid w:val="00D755E6"/>
    <w:rsid w:val="00D85F9D"/>
    <w:rsid w:val="00D9141B"/>
    <w:rsid w:val="00DA41D5"/>
    <w:rsid w:val="00DA5B6B"/>
    <w:rsid w:val="00DB08C2"/>
    <w:rsid w:val="00DB3DE4"/>
    <w:rsid w:val="00DC15BB"/>
    <w:rsid w:val="00DC2D04"/>
    <w:rsid w:val="00DC5AB5"/>
    <w:rsid w:val="00DF20B8"/>
    <w:rsid w:val="00DF2B82"/>
    <w:rsid w:val="00DF3157"/>
    <w:rsid w:val="00DF4CCA"/>
    <w:rsid w:val="00E3247B"/>
    <w:rsid w:val="00E367DF"/>
    <w:rsid w:val="00E617C8"/>
    <w:rsid w:val="00E668B6"/>
    <w:rsid w:val="00E80288"/>
    <w:rsid w:val="00E81A59"/>
    <w:rsid w:val="00E90312"/>
    <w:rsid w:val="00E93D4C"/>
    <w:rsid w:val="00E94A38"/>
    <w:rsid w:val="00E97FE8"/>
    <w:rsid w:val="00EA32C2"/>
    <w:rsid w:val="00EB42B3"/>
    <w:rsid w:val="00ED538A"/>
    <w:rsid w:val="00ED5A85"/>
    <w:rsid w:val="00EE1961"/>
    <w:rsid w:val="00EE601B"/>
    <w:rsid w:val="00EE6C4B"/>
    <w:rsid w:val="00EE77F8"/>
    <w:rsid w:val="00F05DA3"/>
    <w:rsid w:val="00F065B5"/>
    <w:rsid w:val="00F22C4F"/>
    <w:rsid w:val="00F23209"/>
    <w:rsid w:val="00F239DE"/>
    <w:rsid w:val="00F25B67"/>
    <w:rsid w:val="00F414E2"/>
    <w:rsid w:val="00F430FD"/>
    <w:rsid w:val="00F45FA4"/>
    <w:rsid w:val="00F52901"/>
    <w:rsid w:val="00F53A46"/>
    <w:rsid w:val="00F64C1A"/>
    <w:rsid w:val="00F819C4"/>
    <w:rsid w:val="00F84DD0"/>
    <w:rsid w:val="00F86E99"/>
    <w:rsid w:val="00F92EE9"/>
    <w:rsid w:val="00FA03E2"/>
    <w:rsid w:val="00FA511B"/>
    <w:rsid w:val="00FB71C4"/>
    <w:rsid w:val="00FD49AC"/>
    <w:rsid w:val="00FD5D12"/>
    <w:rsid w:val="00FE64CD"/>
    <w:rsid w:val="00FE676A"/>
    <w:rsid w:val="00FF1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eastAsia="en-US"/>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lang/>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lang/>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s>
</file>

<file path=word/webSettings.xml><?xml version="1.0" encoding="utf-8"?>
<w:webSettings xmlns:r="http://schemas.openxmlformats.org/officeDocument/2006/relationships" xmlns:w="http://schemas.openxmlformats.org/wordprocessingml/2006/main">
  <w:divs>
    <w:div w:id="14813282">
      <w:bodyDiv w:val="1"/>
      <w:marLeft w:val="0"/>
      <w:marRight w:val="0"/>
      <w:marTop w:val="0"/>
      <w:marBottom w:val="0"/>
      <w:divBdr>
        <w:top w:val="none" w:sz="0" w:space="0" w:color="auto"/>
        <w:left w:val="none" w:sz="0" w:space="0" w:color="auto"/>
        <w:bottom w:val="none" w:sz="0" w:space="0" w:color="auto"/>
        <w:right w:val="none" w:sz="0" w:space="0" w:color="auto"/>
      </w:divBdr>
      <w:divsChild>
        <w:div w:id="179246538">
          <w:marLeft w:val="0"/>
          <w:marRight w:val="0"/>
          <w:marTop w:val="0"/>
          <w:marBottom w:val="0"/>
          <w:divBdr>
            <w:top w:val="none" w:sz="0" w:space="0" w:color="auto"/>
            <w:left w:val="none" w:sz="0" w:space="0" w:color="auto"/>
            <w:bottom w:val="none" w:sz="0" w:space="0" w:color="auto"/>
            <w:right w:val="none" w:sz="0" w:space="0" w:color="auto"/>
          </w:divBdr>
        </w:div>
        <w:div w:id="1511529007">
          <w:marLeft w:val="0"/>
          <w:marRight w:val="0"/>
          <w:marTop w:val="0"/>
          <w:marBottom w:val="0"/>
          <w:divBdr>
            <w:top w:val="none" w:sz="0" w:space="0" w:color="auto"/>
            <w:left w:val="none" w:sz="0" w:space="0" w:color="auto"/>
            <w:bottom w:val="none" w:sz="0" w:space="0" w:color="auto"/>
            <w:right w:val="none" w:sz="0" w:space="0" w:color="auto"/>
          </w:divBdr>
        </w:div>
      </w:divsChild>
    </w:div>
    <w:div w:id="610018543">
      <w:bodyDiv w:val="1"/>
      <w:marLeft w:val="0"/>
      <w:marRight w:val="0"/>
      <w:marTop w:val="0"/>
      <w:marBottom w:val="0"/>
      <w:divBdr>
        <w:top w:val="none" w:sz="0" w:space="0" w:color="auto"/>
        <w:left w:val="none" w:sz="0" w:space="0" w:color="auto"/>
        <w:bottom w:val="none" w:sz="0" w:space="0" w:color="auto"/>
        <w:right w:val="none" w:sz="0" w:space="0" w:color="auto"/>
      </w:divBdr>
      <w:divsChild>
        <w:div w:id="89857557">
          <w:marLeft w:val="0"/>
          <w:marRight w:val="0"/>
          <w:marTop w:val="0"/>
          <w:marBottom w:val="0"/>
          <w:divBdr>
            <w:top w:val="none" w:sz="0" w:space="0" w:color="auto"/>
            <w:left w:val="none" w:sz="0" w:space="0" w:color="auto"/>
            <w:bottom w:val="none" w:sz="0" w:space="0" w:color="auto"/>
            <w:right w:val="none" w:sz="0" w:space="0" w:color="auto"/>
          </w:divBdr>
        </w:div>
        <w:div w:id="221452828">
          <w:marLeft w:val="0"/>
          <w:marRight w:val="0"/>
          <w:marTop w:val="0"/>
          <w:marBottom w:val="0"/>
          <w:divBdr>
            <w:top w:val="none" w:sz="0" w:space="0" w:color="auto"/>
            <w:left w:val="none" w:sz="0" w:space="0" w:color="auto"/>
            <w:bottom w:val="none" w:sz="0" w:space="0" w:color="auto"/>
            <w:right w:val="none" w:sz="0" w:space="0" w:color="auto"/>
          </w:divBdr>
        </w:div>
        <w:div w:id="364795527">
          <w:marLeft w:val="0"/>
          <w:marRight w:val="0"/>
          <w:marTop w:val="0"/>
          <w:marBottom w:val="0"/>
          <w:divBdr>
            <w:top w:val="none" w:sz="0" w:space="0" w:color="auto"/>
            <w:left w:val="none" w:sz="0" w:space="0" w:color="auto"/>
            <w:bottom w:val="none" w:sz="0" w:space="0" w:color="auto"/>
            <w:right w:val="none" w:sz="0" w:space="0" w:color="auto"/>
          </w:divBdr>
        </w:div>
        <w:div w:id="383718898">
          <w:marLeft w:val="0"/>
          <w:marRight w:val="0"/>
          <w:marTop w:val="0"/>
          <w:marBottom w:val="0"/>
          <w:divBdr>
            <w:top w:val="none" w:sz="0" w:space="0" w:color="auto"/>
            <w:left w:val="none" w:sz="0" w:space="0" w:color="auto"/>
            <w:bottom w:val="none" w:sz="0" w:space="0" w:color="auto"/>
            <w:right w:val="none" w:sz="0" w:space="0" w:color="auto"/>
          </w:divBdr>
        </w:div>
        <w:div w:id="388303115">
          <w:marLeft w:val="0"/>
          <w:marRight w:val="0"/>
          <w:marTop w:val="0"/>
          <w:marBottom w:val="0"/>
          <w:divBdr>
            <w:top w:val="none" w:sz="0" w:space="0" w:color="auto"/>
            <w:left w:val="none" w:sz="0" w:space="0" w:color="auto"/>
            <w:bottom w:val="none" w:sz="0" w:space="0" w:color="auto"/>
            <w:right w:val="none" w:sz="0" w:space="0" w:color="auto"/>
          </w:divBdr>
        </w:div>
        <w:div w:id="818300723">
          <w:marLeft w:val="0"/>
          <w:marRight w:val="0"/>
          <w:marTop w:val="0"/>
          <w:marBottom w:val="0"/>
          <w:divBdr>
            <w:top w:val="none" w:sz="0" w:space="0" w:color="auto"/>
            <w:left w:val="none" w:sz="0" w:space="0" w:color="auto"/>
            <w:bottom w:val="none" w:sz="0" w:space="0" w:color="auto"/>
            <w:right w:val="none" w:sz="0" w:space="0" w:color="auto"/>
          </w:divBdr>
        </w:div>
        <w:div w:id="925576854">
          <w:marLeft w:val="0"/>
          <w:marRight w:val="0"/>
          <w:marTop w:val="0"/>
          <w:marBottom w:val="0"/>
          <w:divBdr>
            <w:top w:val="none" w:sz="0" w:space="0" w:color="auto"/>
            <w:left w:val="none" w:sz="0" w:space="0" w:color="auto"/>
            <w:bottom w:val="none" w:sz="0" w:space="0" w:color="auto"/>
            <w:right w:val="none" w:sz="0" w:space="0" w:color="auto"/>
          </w:divBdr>
        </w:div>
        <w:div w:id="955795782">
          <w:marLeft w:val="0"/>
          <w:marRight w:val="0"/>
          <w:marTop w:val="0"/>
          <w:marBottom w:val="0"/>
          <w:divBdr>
            <w:top w:val="none" w:sz="0" w:space="0" w:color="auto"/>
            <w:left w:val="none" w:sz="0" w:space="0" w:color="auto"/>
            <w:bottom w:val="none" w:sz="0" w:space="0" w:color="auto"/>
            <w:right w:val="none" w:sz="0" w:space="0" w:color="auto"/>
          </w:divBdr>
        </w:div>
        <w:div w:id="1051687427">
          <w:marLeft w:val="0"/>
          <w:marRight w:val="0"/>
          <w:marTop w:val="0"/>
          <w:marBottom w:val="0"/>
          <w:divBdr>
            <w:top w:val="none" w:sz="0" w:space="0" w:color="auto"/>
            <w:left w:val="none" w:sz="0" w:space="0" w:color="auto"/>
            <w:bottom w:val="none" w:sz="0" w:space="0" w:color="auto"/>
            <w:right w:val="none" w:sz="0" w:space="0" w:color="auto"/>
          </w:divBdr>
        </w:div>
        <w:div w:id="1127548329">
          <w:marLeft w:val="0"/>
          <w:marRight w:val="0"/>
          <w:marTop w:val="0"/>
          <w:marBottom w:val="0"/>
          <w:divBdr>
            <w:top w:val="none" w:sz="0" w:space="0" w:color="auto"/>
            <w:left w:val="none" w:sz="0" w:space="0" w:color="auto"/>
            <w:bottom w:val="none" w:sz="0" w:space="0" w:color="auto"/>
            <w:right w:val="none" w:sz="0" w:space="0" w:color="auto"/>
          </w:divBdr>
        </w:div>
        <w:div w:id="1156603277">
          <w:marLeft w:val="0"/>
          <w:marRight w:val="0"/>
          <w:marTop w:val="0"/>
          <w:marBottom w:val="0"/>
          <w:divBdr>
            <w:top w:val="none" w:sz="0" w:space="0" w:color="auto"/>
            <w:left w:val="none" w:sz="0" w:space="0" w:color="auto"/>
            <w:bottom w:val="none" w:sz="0" w:space="0" w:color="auto"/>
            <w:right w:val="none" w:sz="0" w:space="0" w:color="auto"/>
          </w:divBdr>
        </w:div>
        <w:div w:id="1304848176">
          <w:marLeft w:val="0"/>
          <w:marRight w:val="0"/>
          <w:marTop w:val="0"/>
          <w:marBottom w:val="0"/>
          <w:divBdr>
            <w:top w:val="none" w:sz="0" w:space="0" w:color="auto"/>
            <w:left w:val="none" w:sz="0" w:space="0" w:color="auto"/>
            <w:bottom w:val="none" w:sz="0" w:space="0" w:color="auto"/>
            <w:right w:val="none" w:sz="0" w:space="0" w:color="auto"/>
          </w:divBdr>
        </w:div>
        <w:div w:id="1788036305">
          <w:marLeft w:val="0"/>
          <w:marRight w:val="0"/>
          <w:marTop w:val="0"/>
          <w:marBottom w:val="0"/>
          <w:divBdr>
            <w:top w:val="none" w:sz="0" w:space="0" w:color="auto"/>
            <w:left w:val="none" w:sz="0" w:space="0" w:color="auto"/>
            <w:bottom w:val="none" w:sz="0" w:space="0" w:color="auto"/>
            <w:right w:val="none" w:sz="0" w:space="0" w:color="auto"/>
          </w:divBdr>
        </w:div>
        <w:div w:id="1802579846">
          <w:marLeft w:val="0"/>
          <w:marRight w:val="0"/>
          <w:marTop w:val="0"/>
          <w:marBottom w:val="0"/>
          <w:divBdr>
            <w:top w:val="none" w:sz="0" w:space="0" w:color="auto"/>
            <w:left w:val="none" w:sz="0" w:space="0" w:color="auto"/>
            <w:bottom w:val="none" w:sz="0" w:space="0" w:color="auto"/>
            <w:right w:val="none" w:sz="0" w:space="0" w:color="auto"/>
          </w:divBdr>
        </w:div>
        <w:div w:id="2023579903">
          <w:marLeft w:val="0"/>
          <w:marRight w:val="0"/>
          <w:marTop w:val="0"/>
          <w:marBottom w:val="0"/>
          <w:divBdr>
            <w:top w:val="none" w:sz="0" w:space="0" w:color="auto"/>
            <w:left w:val="none" w:sz="0" w:space="0" w:color="auto"/>
            <w:bottom w:val="none" w:sz="0" w:space="0" w:color="auto"/>
            <w:right w:val="none" w:sz="0" w:space="0" w:color="auto"/>
          </w:divBdr>
        </w:div>
        <w:div w:id="2144732288">
          <w:marLeft w:val="0"/>
          <w:marRight w:val="0"/>
          <w:marTop w:val="0"/>
          <w:marBottom w:val="0"/>
          <w:divBdr>
            <w:top w:val="none" w:sz="0" w:space="0" w:color="auto"/>
            <w:left w:val="none" w:sz="0" w:space="0" w:color="auto"/>
            <w:bottom w:val="none" w:sz="0" w:space="0" w:color="auto"/>
            <w:right w:val="none" w:sz="0" w:space="0" w:color="auto"/>
          </w:divBdr>
        </w:div>
        <w:div w:id="2145197856">
          <w:marLeft w:val="0"/>
          <w:marRight w:val="0"/>
          <w:marTop w:val="0"/>
          <w:marBottom w:val="0"/>
          <w:divBdr>
            <w:top w:val="none" w:sz="0" w:space="0" w:color="auto"/>
            <w:left w:val="none" w:sz="0" w:space="0" w:color="auto"/>
            <w:bottom w:val="none" w:sz="0" w:space="0" w:color="auto"/>
            <w:right w:val="none" w:sz="0" w:space="0" w:color="auto"/>
          </w:divBdr>
        </w:div>
      </w:divsChild>
    </w:div>
    <w:div w:id="1374453677">
      <w:bodyDiv w:val="1"/>
      <w:marLeft w:val="0"/>
      <w:marRight w:val="0"/>
      <w:marTop w:val="0"/>
      <w:marBottom w:val="0"/>
      <w:divBdr>
        <w:top w:val="none" w:sz="0" w:space="0" w:color="auto"/>
        <w:left w:val="none" w:sz="0" w:space="0" w:color="auto"/>
        <w:bottom w:val="none" w:sz="0" w:space="0" w:color="auto"/>
        <w:right w:val="none" w:sz="0" w:space="0" w:color="auto"/>
      </w:divBdr>
    </w:div>
    <w:div w:id="1480226045">
      <w:bodyDiv w:val="1"/>
      <w:marLeft w:val="0"/>
      <w:marRight w:val="0"/>
      <w:marTop w:val="0"/>
      <w:marBottom w:val="0"/>
      <w:divBdr>
        <w:top w:val="none" w:sz="0" w:space="0" w:color="auto"/>
        <w:left w:val="none" w:sz="0" w:space="0" w:color="auto"/>
        <w:bottom w:val="none" w:sz="0" w:space="0" w:color="auto"/>
        <w:right w:val="none" w:sz="0" w:space="0" w:color="auto"/>
      </w:divBdr>
    </w:div>
    <w:div w:id="1762679972">
      <w:bodyDiv w:val="1"/>
      <w:marLeft w:val="0"/>
      <w:marRight w:val="0"/>
      <w:marTop w:val="0"/>
      <w:marBottom w:val="0"/>
      <w:divBdr>
        <w:top w:val="none" w:sz="0" w:space="0" w:color="auto"/>
        <w:left w:val="none" w:sz="0" w:space="0" w:color="auto"/>
        <w:bottom w:val="none" w:sz="0" w:space="0" w:color="auto"/>
        <w:right w:val="none" w:sz="0" w:space="0" w:color="auto"/>
      </w:divBdr>
    </w:div>
    <w:div w:id="1873877776">
      <w:bodyDiv w:val="1"/>
      <w:marLeft w:val="0"/>
      <w:marRight w:val="0"/>
      <w:marTop w:val="0"/>
      <w:marBottom w:val="0"/>
      <w:divBdr>
        <w:top w:val="none" w:sz="0" w:space="0" w:color="auto"/>
        <w:left w:val="none" w:sz="0" w:space="0" w:color="auto"/>
        <w:bottom w:val="none" w:sz="0" w:space="0" w:color="auto"/>
        <w:right w:val="none" w:sz="0" w:space="0" w:color="auto"/>
      </w:divBdr>
      <w:divsChild>
        <w:div w:id="98260557">
          <w:marLeft w:val="0"/>
          <w:marRight w:val="0"/>
          <w:marTop w:val="0"/>
          <w:marBottom w:val="0"/>
          <w:divBdr>
            <w:top w:val="none" w:sz="0" w:space="0" w:color="auto"/>
            <w:left w:val="none" w:sz="0" w:space="0" w:color="auto"/>
            <w:bottom w:val="none" w:sz="0" w:space="0" w:color="auto"/>
            <w:right w:val="none" w:sz="0" w:space="0" w:color="auto"/>
          </w:divBdr>
        </w:div>
        <w:div w:id="221407524">
          <w:marLeft w:val="0"/>
          <w:marRight w:val="0"/>
          <w:marTop w:val="0"/>
          <w:marBottom w:val="0"/>
          <w:divBdr>
            <w:top w:val="none" w:sz="0" w:space="0" w:color="auto"/>
            <w:left w:val="none" w:sz="0" w:space="0" w:color="auto"/>
            <w:bottom w:val="none" w:sz="0" w:space="0" w:color="auto"/>
            <w:right w:val="none" w:sz="0" w:space="0" w:color="auto"/>
          </w:divBdr>
        </w:div>
        <w:div w:id="291641755">
          <w:marLeft w:val="0"/>
          <w:marRight w:val="0"/>
          <w:marTop w:val="0"/>
          <w:marBottom w:val="0"/>
          <w:divBdr>
            <w:top w:val="none" w:sz="0" w:space="0" w:color="auto"/>
            <w:left w:val="none" w:sz="0" w:space="0" w:color="auto"/>
            <w:bottom w:val="none" w:sz="0" w:space="0" w:color="auto"/>
            <w:right w:val="none" w:sz="0" w:space="0" w:color="auto"/>
          </w:divBdr>
        </w:div>
        <w:div w:id="306134647">
          <w:marLeft w:val="0"/>
          <w:marRight w:val="0"/>
          <w:marTop w:val="0"/>
          <w:marBottom w:val="0"/>
          <w:divBdr>
            <w:top w:val="none" w:sz="0" w:space="0" w:color="auto"/>
            <w:left w:val="none" w:sz="0" w:space="0" w:color="auto"/>
            <w:bottom w:val="none" w:sz="0" w:space="0" w:color="auto"/>
            <w:right w:val="none" w:sz="0" w:space="0" w:color="auto"/>
          </w:divBdr>
        </w:div>
        <w:div w:id="573858036">
          <w:marLeft w:val="0"/>
          <w:marRight w:val="0"/>
          <w:marTop w:val="0"/>
          <w:marBottom w:val="0"/>
          <w:divBdr>
            <w:top w:val="none" w:sz="0" w:space="0" w:color="auto"/>
            <w:left w:val="none" w:sz="0" w:space="0" w:color="auto"/>
            <w:bottom w:val="none" w:sz="0" w:space="0" w:color="auto"/>
            <w:right w:val="none" w:sz="0" w:space="0" w:color="auto"/>
          </w:divBdr>
        </w:div>
        <w:div w:id="705911650">
          <w:marLeft w:val="0"/>
          <w:marRight w:val="0"/>
          <w:marTop w:val="0"/>
          <w:marBottom w:val="0"/>
          <w:divBdr>
            <w:top w:val="none" w:sz="0" w:space="0" w:color="auto"/>
            <w:left w:val="none" w:sz="0" w:space="0" w:color="auto"/>
            <w:bottom w:val="none" w:sz="0" w:space="0" w:color="auto"/>
            <w:right w:val="none" w:sz="0" w:space="0" w:color="auto"/>
          </w:divBdr>
        </w:div>
        <w:div w:id="712926491">
          <w:marLeft w:val="0"/>
          <w:marRight w:val="0"/>
          <w:marTop w:val="0"/>
          <w:marBottom w:val="0"/>
          <w:divBdr>
            <w:top w:val="none" w:sz="0" w:space="0" w:color="auto"/>
            <w:left w:val="none" w:sz="0" w:space="0" w:color="auto"/>
            <w:bottom w:val="none" w:sz="0" w:space="0" w:color="auto"/>
            <w:right w:val="none" w:sz="0" w:space="0" w:color="auto"/>
          </w:divBdr>
        </w:div>
        <w:div w:id="887958240">
          <w:marLeft w:val="0"/>
          <w:marRight w:val="0"/>
          <w:marTop w:val="0"/>
          <w:marBottom w:val="0"/>
          <w:divBdr>
            <w:top w:val="none" w:sz="0" w:space="0" w:color="auto"/>
            <w:left w:val="none" w:sz="0" w:space="0" w:color="auto"/>
            <w:bottom w:val="none" w:sz="0" w:space="0" w:color="auto"/>
            <w:right w:val="none" w:sz="0" w:space="0" w:color="auto"/>
          </w:divBdr>
        </w:div>
        <w:div w:id="1077752091">
          <w:marLeft w:val="0"/>
          <w:marRight w:val="0"/>
          <w:marTop w:val="0"/>
          <w:marBottom w:val="0"/>
          <w:divBdr>
            <w:top w:val="none" w:sz="0" w:space="0" w:color="auto"/>
            <w:left w:val="none" w:sz="0" w:space="0" w:color="auto"/>
            <w:bottom w:val="none" w:sz="0" w:space="0" w:color="auto"/>
            <w:right w:val="none" w:sz="0" w:space="0" w:color="auto"/>
          </w:divBdr>
        </w:div>
        <w:div w:id="1415711749">
          <w:marLeft w:val="0"/>
          <w:marRight w:val="0"/>
          <w:marTop w:val="0"/>
          <w:marBottom w:val="0"/>
          <w:divBdr>
            <w:top w:val="none" w:sz="0" w:space="0" w:color="auto"/>
            <w:left w:val="none" w:sz="0" w:space="0" w:color="auto"/>
            <w:bottom w:val="none" w:sz="0" w:space="0" w:color="auto"/>
            <w:right w:val="none" w:sz="0" w:space="0" w:color="auto"/>
          </w:divBdr>
        </w:div>
        <w:div w:id="1547251919">
          <w:marLeft w:val="0"/>
          <w:marRight w:val="0"/>
          <w:marTop w:val="0"/>
          <w:marBottom w:val="0"/>
          <w:divBdr>
            <w:top w:val="none" w:sz="0" w:space="0" w:color="auto"/>
            <w:left w:val="none" w:sz="0" w:space="0" w:color="auto"/>
            <w:bottom w:val="none" w:sz="0" w:space="0" w:color="auto"/>
            <w:right w:val="none" w:sz="0" w:space="0" w:color="auto"/>
          </w:divBdr>
        </w:div>
        <w:div w:id="1646737215">
          <w:marLeft w:val="0"/>
          <w:marRight w:val="0"/>
          <w:marTop w:val="0"/>
          <w:marBottom w:val="0"/>
          <w:divBdr>
            <w:top w:val="none" w:sz="0" w:space="0" w:color="auto"/>
            <w:left w:val="none" w:sz="0" w:space="0" w:color="auto"/>
            <w:bottom w:val="none" w:sz="0" w:space="0" w:color="auto"/>
            <w:right w:val="none" w:sz="0" w:space="0" w:color="auto"/>
          </w:divBdr>
        </w:div>
        <w:div w:id="1868104114">
          <w:marLeft w:val="0"/>
          <w:marRight w:val="0"/>
          <w:marTop w:val="0"/>
          <w:marBottom w:val="0"/>
          <w:divBdr>
            <w:top w:val="none" w:sz="0" w:space="0" w:color="auto"/>
            <w:left w:val="none" w:sz="0" w:space="0" w:color="auto"/>
            <w:bottom w:val="none" w:sz="0" w:space="0" w:color="auto"/>
            <w:right w:val="none" w:sz="0" w:space="0" w:color="auto"/>
          </w:divBdr>
        </w:div>
        <w:div w:id="1936478048">
          <w:marLeft w:val="0"/>
          <w:marRight w:val="0"/>
          <w:marTop w:val="0"/>
          <w:marBottom w:val="0"/>
          <w:divBdr>
            <w:top w:val="none" w:sz="0" w:space="0" w:color="auto"/>
            <w:left w:val="none" w:sz="0" w:space="0" w:color="auto"/>
            <w:bottom w:val="none" w:sz="0" w:space="0" w:color="auto"/>
            <w:right w:val="none" w:sz="0" w:space="0" w:color="auto"/>
          </w:divBdr>
        </w:div>
        <w:div w:id="1983382297">
          <w:marLeft w:val="0"/>
          <w:marRight w:val="0"/>
          <w:marTop w:val="0"/>
          <w:marBottom w:val="0"/>
          <w:divBdr>
            <w:top w:val="none" w:sz="0" w:space="0" w:color="auto"/>
            <w:left w:val="none" w:sz="0" w:space="0" w:color="auto"/>
            <w:bottom w:val="none" w:sz="0" w:space="0" w:color="auto"/>
            <w:right w:val="none" w:sz="0" w:space="0" w:color="auto"/>
          </w:divBdr>
        </w:div>
        <w:div w:id="2094937646">
          <w:marLeft w:val="0"/>
          <w:marRight w:val="0"/>
          <w:marTop w:val="0"/>
          <w:marBottom w:val="0"/>
          <w:divBdr>
            <w:top w:val="none" w:sz="0" w:space="0" w:color="auto"/>
            <w:left w:val="none" w:sz="0" w:space="0" w:color="auto"/>
            <w:bottom w:val="none" w:sz="0" w:space="0" w:color="auto"/>
            <w:right w:val="none" w:sz="0" w:space="0" w:color="auto"/>
          </w:divBdr>
        </w:div>
        <w:div w:id="2105834878">
          <w:marLeft w:val="0"/>
          <w:marRight w:val="0"/>
          <w:marTop w:val="0"/>
          <w:marBottom w:val="0"/>
          <w:divBdr>
            <w:top w:val="none" w:sz="0" w:space="0" w:color="auto"/>
            <w:left w:val="none" w:sz="0" w:space="0" w:color="auto"/>
            <w:bottom w:val="none" w:sz="0" w:space="0" w:color="auto"/>
            <w:right w:val="none" w:sz="0" w:space="0" w:color="auto"/>
          </w:divBdr>
        </w:div>
      </w:divsChild>
    </w:div>
    <w:div w:id="20447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CF84-C36F-4FFB-AA02-4798E608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1288</Words>
  <Characters>7346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CharactersWithSpaces>
  <SharedDoc>false</SharedDoc>
  <HLinks>
    <vt:vector size="30" baseType="variant">
      <vt:variant>
        <vt:i4>6815843</vt:i4>
      </vt:variant>
      <vt:variant>
        <vt:i4>12</vt:i4>
      </vt:variant>
      <vt:variant>
        <vt:i4>0</vt:i4>
      </vt:variant>
      <vt:variant>
        <vt:i4>5</vt:i4>
      </vt:variant>
      <vt:variant>
        <vt:lpwstr>https://internet.garant.ru/</vt:lpwstr>
      </vt:variant>
      <vt:variant>
        <vt:lpwstr>/document/188403/entry/46</vt:lpwstr>
      </vt:variant>
      <vt:variant>
        <vt:i4>5898333</vt:i4>
      </vt:variant>
      <vt:variant>
        <vt:i4>9</vt:i4>
      </vt:variant>
      <vt:variant>
        <vt:i4>0</vt:i4>
      </vt:variant>
      <vt:variant>
        <vt:i4>5</vt:i4>
      </vt:variant>
      <vt:variant>
        <vt:lpwstr>https://internet.garant.ru/</vt:lpwstr>
      </vt:variant>
      <vt:variant>
        <vt:lpwstr>/document/186367/entry/5601</vt:lpwstr>
      </vt:variant>
      <vt:variant>
        <vt:i4>5898333</vt:i4>
      </vt:variant>
      <vt:variant>
        <vt:i4>6</vt:i4>
      </vt:variant>
      <vt:variant>
        <vt:i4>0</vt:i4>
      </vt:variant>
      <vt:variant>
        <vt:i4>5</vt:i4>
      </vt:variant>
      <vt:variant>
        <vt:lpwstr>https://internet.garant.ru/</vt:lpwstr>
      </vt:variant>
      <vt:variant>
        <vt:lpwstr>/document/186367/entry/5601</vt:lpwstr>
      </vt:variant>
      <vt:variant>
        <vt:i4>6815855</vt:i4>
      </vt:variant>
      <vt:variant>
        <vt:i4>3</vt:i4>
      </vt:variant>
      <vt:variant>
        <vt:i4>0</vt:i4>
      </vt:variant>
      <vt:variant>
        <vt:i4>5</vt:i4>
      </vt:variant>
      <vt:variant>
        <vt:lpwstr>https://internet.garant.ru/</vt:lpwstr>
      </vt:variant>
      <vt:variant>
        <vt:lpwstr>/document/186367/entry/251143</vt:lpwstr>
      </vt:variant>
      <vt:variant>
        <vt:i4>6750312</vt:i4>
      </vt:variant>
      <vt:variant>
        <vt:i4>0</vt:i4>
      </vt:variant>
      <vt:variant>
        <vt:i4>0</vt:i4>
      </vt:variant>
      <vt:variant>
        <vt:i4>5</vt:i4>
      </vt:variant>
      <vt:variant>
        <vt:lpwstr>https://internet.garant.ru/</vt:lpwstr>
      </vt:variant>
      <vt:variant>
        <vt:lpwstr>/document/12152272/entry/172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2</cp:revision>
  <cp:lastPrinted>2018-04-16T06:00:00Z</cp:lastPrinted>
  <dcterms:created xsi:type="dcterms:W3CDTF">2021-06-30T05:30:00Z</dcterms:created>
  <dcterms:modified xsi:type="dcterms:W3CDTF">2021-06-30T05:30:00Z</dcterms:modified>
</cp:coreProperties>
</file>