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63534F" w:rsidRDefault="00C522E7" w:rsidP="0063534F">
      <w:pPr>
        <w:pStyle w:val="af"/>
        <w:jc w:val="center"/>
        <w:rPr>
          <w:b/>
        </w:rPr>
      </w:pPr>
      <w:r w:rsidRPr="0063534F">
        <w:rPr>
          <w:b/>
        </w:rPr>
        <w:t xml:space="preserve">СОВЕТ </w:t>
      </w:r>
      <w:r w:rsidR="002711DF">
        <w:rPr>
          <w:b/>
        </w:rPr>
        <w:t xml:space="preserve">ВЕРХНЕАТКОЗИНСКОГО </w:t>
      </w:r>
      <w:r w:rsidRPr="0063534F">
        <w:rPr>
          <w:b/>
        </w:rPr>
        <w:t xml:space="preserve"> СЕЛЬСКОГО  ПОСЕЛЕНИЯ</w:t>
      </w:r>
    </w:p>
    <w:p w:rsidR="00C522E7" w:rsidRPr="0063534F" w:rsidRDefault="00C522E7" w:rsidP="0063534F">
      <w:pPr>
        <w:pStyle w:val="2"/>
        <w:rPr>
          <w:bCs/>
          <w:kern w:val="32"/>
          <w:sz w:val="28"/>
          <w:szCs w:val="28"/>
          <w:lang w:val="ru-RU" w:eastAsia="en-US"/>
        </w:rPr>
      </w:pPr>
      <w:r w:rsidRPr="0063534F">
        <w:rPr>
          <w:bCs/>
          <w:kern w:val="32"/>
          <w:sz w:val="28"/>
          <w:szCs w:val="28"/>
          <w:lang w:val="ru-RU" w:eastAsia="en-US"/>
        </w:rPr>
        <w:t>АПАСТОВСКОГО МУНИЦИПАЛЬНОГО РАЙОНА</w:t>
      </w:r>
    </w:p>
    <w:p w:rsidR="001201E3" w:rsidRPr="00C522E7" w:rsidRDefault="00C522E7" w:rsidP="0063534F">
      <w:pPr>
        <w:pStyle w:val="2"/>
        <w:rPr>
          <w:bCs/>
          <w:kern w:val="32"/>
          <w:sz w:val="28"/>
          <w:szCs w:val="28"/>
          <w:lang w:val="ru-RU" w:eastAsia="en-US"/>
        </w:rPr>
      </w:pPr>
      <w:r w:rsidRPr="0063534F">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63534F" w:rsidP="00B74553">
      <w:pPr>
        <w:spacing w:after="0" w:line="240" w:lineRule="auto"/>
        <w:rPr>
          <w:color w:val="000000"/>
          <w:szCs w:val="28"/>
          <w:lang w:val="tt-RU"/>
        </w:rPr>
      </w:pPr>
      <w:r>
        <w:rPr>
          <w:color w:val="000000"/>
          <w:szCs w:val="28"/>
        </w:rPr>
        <w:t>3 июл</w:t>
      </w:r>
      <w:r w:rsidR="00060D2F">
        <w:rPr>
          <w:color w:val="000000"/>
          <w:szCs w:val="28"/>
        </w:rPr>
        <w:t>я</w:t>
      </w:r>
      <w:r w:rsidR="00D521AD">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sidR="005F1987">
        <w:rPr>
          <w:color w:val="000000"/>
          <w:szCs w:val="28"/>
        </w:rPr>
        <w:t xml:space="preserve">  </w:t>
      </w:r>
      <w:r>
        <w:rPr>
          <w:color w:val="000000"/>
          <w:szCs w:val="28"/>
        </w:rPr>
        <w:tab/>
      </w:r>
      <w:r>
        <w:rPr>
          <w:color w:val="000000"/>
          <w:szCs w:val="28"/>
        </w:rPr>
        <w:tab/>
      </w:r>
      <w:r>
        <w:rPr>
          <w:color w:val="000000"/>
          <w:szCs w:val="28"/>
        </w:rPr>
        <w:tab/>
      </w:r>
      <w:r w:rsidR="005F1987">
        <w:rPr>
          <w:color w:val="000000"/>
          <w:szCs w:val="28"/>
        </w:rPr>
        <w:t xml:space="preserve"> </w:t>
      </w:r>
      <w:r w:rsidR="00246094" w:rsidRPr="000C1763">
        <w:rPr>
          <w:color w:val="000000"/>
          <w:szCs w:val="28"/>
        </w:rPr>
        <w:t>№</w:t>
      </w:r>
      <w:r w:rsidR="002711DF">
        <w:rPr>
          <w:color w:val="000000"/>
          <w:szCs w:val="28"/>
        </w:rPr>
        <w:t xml:space="preserve"> 95</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2711DF">
        <w:rPr>
          <w:b/>
          <w:color w:val="000000"/>
          <w:szCs w:val="28"/>
          <w:lang w:val="tt-RU"/>
        </w:rPr>
        <w:t xml:space="preserve">Верхнеаткозинское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2711DF">
        <w:rPr>
          <w:color w:val="000000"/>
          <w:sz w:val="28"/>
          <w:szCs w:val="28"/>
          <w:lang w:val="ru-RU"/>
        </w:rPr>
        <w:t>Верхнеаткозинское</w:t>
      </w:r>
      <w:proofErr w:type="spellEnd"/>
      <w:r w:rsidR="002711DF">
        <w:rPr>
          <w:color w:val="000000"/>
          <w:sz w:val="28"/>
          <w:szCs w:val="28"/>
          <w:lang w:val="ru-RU"/>
        </w:rPr>
        <w:t xml:space="preserve"> </w:t>
      </w:r>
      <w:r w:rsidR="00B20EE2">
        <w:rPr>
          <w:color w:val="000000"/>
          <w:sz w:val="28"/>
          <w:szCs w:val="28"/>
          <w:lang w:val="ru-RU"/>
        </w:rPr>
        <w:t xml:space="preserve">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2711DF">
        <w:rPr>
          <w:color w:val="000000"/>
          <w:sz w:val="28"/>
          <w:szCs w:val="28"/>
          <w:lang w:val="tt-RU"/>
        </w:rPr>
        <w:t>Верхнеаткозинского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B20EE2">
        <w:rPr>
          <w:color w:val="000000"/>
          <w:sz w:val="28"/>
          <w:szCs w:val="28"/>
          <w:lang w:val="ru-RU"/>
        </w:rPr>
        <w:t>48</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2711DF">
        <w:rPr>
          <w:lang w:val="ru-RU"/>
        </w:rPr>
        <w:t>Верхнеаткозинское</w:t>
      </w:r>
      <w:proofErr w:type="spellEnd"/>
      <w:r w:rsidR="00B20EE2">
        <w:rPr>
          <w:color w:val="000000"/>
          <w:sz w:val="28"/>
          <w:szCs w:val="28"/>
          <w:lang w:val="ru-RU"/>
        </w:rPr>
        <w:t xml:space="preserve">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2711DF">
        <w:rPr>
          <w:color w:val="000000"/>
          <w:sz w:val="28"/>
          <w:szCs w:val="28"/>
          <w:lang w:val="tt-RU"/>
        </w:rPr>
        <w:t>Верхнеаткозинского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2711DF">
        <w:rPr>
          <w:color w:val="000000"/>
          <w:szCs w:val="28"/>
          <w:lang w:val="tt-RU"/>
        </w:rPr>
        <w:t>Верхнеаткозинское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2711DF">
        <w:rPr>
          <w:color w:val="000000"/>
          <w:szCs w:val="28"/>
          <w:lang w:val="tt-RU"/>
        </w:rPr>
        <w:t>Верхнеаткозинского</w:t>
      </w:r>
      <w:r w:rsidR="00B20EE2" w:rsidRPr="00B20EE2">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2711DF">
        <w:rPr>
          <w:color w:val="000000"/>
          <w:szCs w:val="28"/>
        </w:rPr>
        <w:t xml:space="preserve"> 101</w:t>
      </w:r>
      <w:r w:rsidR="00F92EE9" w:rsidRPr="000C1763">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C1ED3">
        <w:rPr>
          <w:color w:val="000000"/>
          <w:szCs w:val="28"/>
        </w:rPr>
        <w:t>.»;</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w:t>
      </w:r>
      <w:proofErr w:type="gramStart"/>
      <w:r w:rsidRPr="006C1ED3">
        <w:rPr>
          <w:color w:val="000000"/>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1) </w:t>
      </w:r>
      <w:proofErr w:type="gramStart"/>
      <w:r w:rsidRPr="006C1ED3">
        <w:rPr>
          <w:color w:val="000000"/>
          <w:szCs w:val="28"/>
        </w:rPr>
        <w:t>замещающее</w:t>
      </w:r>
      <w:proofErr w:type="gramEnd"/>
      <w:r w:rsidRPr="006C1ED3">
        <w:rPr>
          <w:color w:val="000000"/>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roofErr w:type="gramStart"/>
      <w:r w:rsidRPr="006C1ED3">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0" w:name="sub_40512"/>
      <w:bookmarkStart w:id="1" w:name="sub_4071"/>
      <w:r w:rsidRPr="00077941">
        <w:rPr>
          <w:color w:val="000000"/>
          <w:szCs w:val="28"/>
        </w:rPr>
        <w:t>2</w:t>
      </w:r>
      <w:r w:rsidR="00573180" w:rsidRPr="00077941">
        <w:rPr>
          <w:color w:val="000000"/>
          <w:szCs w:val="28"/>
        </w:rPr>
        <w:t xml:space="preserve">.Главе </w:t>
      </w:r>
      <w:r w:rsidR="002711DF">
        <w:rPr>
          <w:color w:val="000000"/>
          <w:szCs w:val="28"/>
          <w:lang w:val="tt-RU"/>
        </w:rPr>
        <w:t>Верхнеаткозинского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2711DF">
        <w:rPr>
          <w:b/>
          <w:color w:val="000000"/>
          <w:szCs w:val="28"/>
          <w:lang w:val="tt-RU"/>
        </w:rPr>
        <w:t>Верхнеаткозинского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2711DF"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Верхнеаткозинского</w:t>
      </w:r>
      <w:r w:rsidR="00B20EE2" w:rsidRPr="00B20EE2">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2711DF">
        <w:rPr>
          <w:color w:val="000000"/>
          <w:szCs w:val="28"/>
        </w:rPr>
        <w:t xml:space="preserve">    З.Я.Юзеев</w:t>
      </w:r>
      <w:bookmarkStart w:id="2" w:name="_GoBack"/>
      <w:bookmarkEnd w:id="2"/>
    </w:p>
    <w:bookmarkEnd w:id="0"/>
    <w:bookmarkEnd w:id="1"/>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711DF"/>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7777"/>
    <w:rsid w:val="005E5423"/>
    <w:rsid w:val="005F1987"/>
    <w:rsid w:val="005F75C7"/>
    <w:rsid w:val="00601617"/>
    <w:rsid w:val="00621FF3"/>
    <w:rsid w:val="00622157"/>
    <w:rsid w:val="00627288"/>
    <w:rsid w:val="0063534F"/>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9141B"/>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550B-953C-4F97-BD7C-2569DA56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Милеуша</cp:lastModifiedBy>
  <cp:revision>9</cp:revision>
  <cp:lastPrinted>2023-05-30T05:39:00Z</cp:lastPrinted>
  <dcterms:created xsi:type="dcterms:W3CDTF">2023-02-28T07:00:00Z</dcterms:created>
  <dcterms:modified xsi:type="dcterms:W3CDTF">2023-07-03T07:52:00Z</dcterms:modified>
</cp:coreProperties>
</file>