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E7" w:rsidRPr="00C522E7" w:rsidRDefault="00C522E7" w:rsidP="00C522E7">
      <w:pPr>
        <w:pStyle w:val="2"/>
        <w:rPr>
          <w:bCs/>
          <w:kern w:val="32"/>
          <w:sz w:val="28"/>
          <w:szCs w:val="28"/>
        </w:rPr>
      </w:pPr>
      <w:r w:rsidRPr="00C522E7">
        <w:rPr>
          <w:bCs/>
          <w:kern w:val="32"/>
          <w:sz w:val="28"/>
          <w:szCs w:val="28"/>
        </w:rPr>
        <w:t xml:space="preserve">СОВЕТ </w:t>
      </w:r>
      <w:r w:rsidR="00E76945">
        <w:rPr>
          <w:bCs/>
          <w:kern w:val="32"/>
          <w:sz w:val="28"/>
          <w:szCs w:val="28"/>
        </w:rPr>
        <w:t>БУЛЫМ-БУЛЫХЧИНСКОГО</w:t>
      </w:r>
      <w:r w:rsidRPr="00C522E7">
        <w:rPr>
          <w:bCs/>
          <w:kern w:val="32"/>
          <w:sz w:val="28"/>
          <w:szCs w:val="28"/>
        </w:rPr>
        <w:t xml:space="preserve"> СЕЛЬСКОГО  ПОСЕЛЕНИЯ</w:t>
      </w:r>
    </w:p>
    <w:p w:rsidR="00C522E7" w:rsidRDefault="00C522E7" w:rsidP="00C522E7">
      <w:pPr>
        <w:pStyle w:val="2"/>
        <w:rPr>
          <w:bCs/>
          <w:kern w:val="32"/>
          <w:sz w:val="28"/>
          <w:szCs w:val="28"/>
        </w:rPr>
      </w:pPr>
      <w:r>
        <w:rPr>
          <w:bCs/>
          <w:kern w:val="32"/>
          <w:sz w:val="28"/>
          <w:szCs w:val="28"/>
        </w:rPr>
        <w:t xml:space="preserve">АПАСТОВСКОГО МУНИЦИПАЛЬНОГО </w:t>
      </w:r>
      <w:r w:rsidRPr="00C522E7">
        <w:rPr>
          <w:bCs/>
          <w:kern w:val="32"/>
          <w:sz w:val="28"/>
          <w:szCs w:val="28"/>
        </w:rPr>
        <w:t xml:space="preserve">РАЙОНА </w:t>
      </w:r>
    </w:p>
    <w:p w:rsidR="001201E3" w:rsidRPr="00C522E7" w:rsidRDefault="00C522E7" w:rsidP="00C522E7">
      <w:pPr>
        <w:pStyle w:val="2"/>
        <w:rPr>
          <w:bCs/>
          <w:kern w:val="32"/>
          <w:sz w:val="28"/>
          <w:szCs w:val="28"/>
        </w:rPr>
      </w:pPr>
      <w:r w:rsidRPr="00C522E7">
        <w:rPr>
          <w:bCs/>
          <w:kern w:val="32"/>
          <w:sz w:val="28"/>
          <w:szCs w:val="28"/>
        </w:rPr>
        <w:t>РЕСПУБЛИКИ ТАТАРСТАН</w:t>
      </w:r>
    </w:p>
    <w:p w:rsidR="00176B89" w:rsidRDefault="00176B89" w:rsidP="000C58D8">
      <w:pPr>
        <w:pStyle w:val="2"/>
        <w:rPr>
          <w:color w:val="000000"/>
          <w:sz w:val="28"/>
          <w:szCs w:val="28"/>
        </w:rPr>
      </w:pPr>
    </w:p>
    <w:p w:rsidR="0038732E" w:rsidRPr="000C1763" w:rsidRDefault="0038732E" w:rsidP="000C58D8">
      <w:pPr>
        <w:pStyle w:val="2"/>
        <w:rPr>
          <w:color w:val="000000"/>
          <w:sz w:val="28"/>
          <w:szCs w:val="28"/>
        </w:rPr>
      </w:pPr>
      <w:r w:rsidRPr="000C1763">
        <w:rPr>
          <w:color w:val="000000"/>
          <w:sz w:val="28"/>
          <w:szCs w:val="28"/>
        </w:rPr>
        <w:t>РЕШЕНИЕ</w:t>
      </w:r>
    </w:p>
    <w:p w:rsidR="0038732E" w:rsidRPr="000C1763" w:rsidRDefault="0038732E" w:rsidP="000C58D8">
      <w:pPr>
        <w:spacing w:after="0" w:line="240" w:lineRule="auto"/>
        <w:rPr>
          <w:color w:val="000000"/>
          <w:szCs w:val="28"/>
        </w:rPr>
      </w:pPr>
    </w:p>
    <w:p w:rsidR="0038732E" w:rsidRPr="000C1763" w:rsidRDefault="005F1987" w:rsidP="00B74553">
      <w:pPr>
        <w:spacing w:after="0" w:line="240" w:lineRule="auto"/>
        <w:rPr>
          <w:color w:val="000000"/>
          <w:szCs w:val="28"/>
          <w:lang w:val="tt-RU"/>
        </w:rPr>
      </w:pPr>
      <w:r>
        <w:rPr>
          <w:color w:val="000000"/>
          <w:szCs w:val="28"/>
        </w:rPr>
        <w:t>28</w:t>
      </w:r>
      <w:r w:rsidR="00D521AD">
        <w:rPr>
          <w:color w:val="000000"/>
          <w:szCs w:val="28"/>
        </w:rPr>
        <w:t xml:space="preserve"> февраля </w:t>
      </w:r>
      <w:r w:rsidR="003042CB" w:rsidRPr="000C1763">
        <w:rPr>
          <w:color w:val="000000"/>
          <w:szCs w:val="28"/>
        </w:rPr>
        <w:t>20</w:t>
      </w:r>
      <w:r w:rsidR="00C60A90">
        <w:rPr>
          <w:color w:val="000000"/>
          <w:szCs w:val="28"/>
        </w:rPr>
        <w:t>2</w:t>
      </w:r>
      <w:r w:rsidR="00D521AD">
        <w:rPr>
          <w:color w:val="000000"/>
          <w:szCs w:val="28"/>
        </w:rPr>
        <w:t>3</w:t>
      </w:r>
      <w:r w:rsidR="00B74553" w:rsidRPr="000C1763">
        <w:rPr>
          <w:color w:val="000000"/>
          <w:szCs w:val="28"/>
        </w:rPr>
        <w:t>года</w:t>
      </w:r>
      <w:r w:rsidR="00C82ED5">
        <w:rPr>
          <w:color w:val="000000"/>
          <w:szCs w:val="28"/>
        </w:rPr>
        <w:tab/>
      </w:r>
      <w:r w:rsidR="00C82ED5">
        <w:rPr>
          <w:color w:val="000000"/>
          <w:szCs w:val="28"/>
        </w:rPr>
        <w:tab/>
      </w:r>
      <w:r w:rsidR="00E76945">
        <w:rPr>
          <w:color w:val="000000"/>
          <w:szCs w:val="28"/>
        </w:rPr>
        <w:t xml:space="preserve">                                                                  </w:t>
      </w:r>
      <w:r w:rsidR="00246094" w:rsidRPr="000C1763">
        <w:rPr>
          <w:color w:val="000000"/>
          <w:szCs w:val="28"/>
        </w:rPr>
        <w:t>№</w:t>
      </w:r>
      <w:r w:rsidR="00E76945">
        <w:rPr>
          <w:color w:val="000000"/>
          <w:szCs w:val="28"/>
        </w:rPr>
        <w:t>107</w:t>
      </w:r>
    </w:p>
    <w:p w:rsidR="0038732E" w:rsidRPr="000C1763" w:rsidRDefault="0038732E" w:rsidP="000C58D8">
      <w:pPr>
        <w:spacing w:after="0" w:line="240" w:lineRule="auto"/>
        <w:ind w:firstLine="567"/>
        <w:jc w:val="both"/>
        <w:rPr>
          <w:color w:val="000000"/>
          <w:szCs w:val="28"/>
        </w:rPr>
      </w:pPr>
    </w:p>
    <w:p w:rsidR="0038732E" w:rsidRPr="000C1763" w:rsidRDefault="0038732E" w:rsidP="000C58D8">
      <w:pPr>
        <w:spacing w:after="0" w:line="240" w:lineRule="auto"/>
        <w:ind w:firstLine="567"/>
        <w:jc w:val="center"/>
        <w:rPr>
          <w:b/>
          <w:color w:val="000000"/>
          <w:szCs w:val="28"/>
        </w:rPr>
      </w:pPr>
      <w:r w:rsidRPr="000C1763">
        <w:rPr>
          <w:b/>
          <w:color w:val="000000"/>
          <w:spacing w:val="2"/>
          <w:szCs w:val="28"/>
        </w:rPr>
        <w:t>О внесении изменений  в  Устав муниципального образования</w:t>
      </w:r>
      <w:r w:rsidR="0098303A" w:rsidRPr="000C1763">
        <w:rPr>
          <w:b/>
          <w:color w:val="000000"/>
          <w:szCs w:val="28"/>
        </w:rPr>
        <w:t xml:space="preserve"> «</w:t>
      </w:r>
      <w:r w:rsidR="00E76945">
        <w:rPr>
          <w:b/>
          <w:color w:val="000000"/>
          <w:szCs w:val="28"/>
          <w:lang w:val="tt-RU"/>
        </w:rPr>
        <w:t xml:space="preserve">Булым-Булыхчинское </w:t>
      </w:r>
      <w:r w:rsidR="003C239D" w:rsidRPr="000C1763">
        <w:rPr>
          <w:b/>
          <w:color w:val="000000"/>
          <w:szCs w:val="28"/>
          <w:lang w:val="tt-RU"/>
        </w:rPr>
        <w:t xml:space="preserve">сельское </w:t>
      </w:r>
      <w:r w:rsidRPr="000C1763">
        <w:rPr>
          <w:b/>
          <w:color w:val="000000"/>
          <w:szCs w:val="28"/>
        </w:rPr>
        <w:t xml:space="preserve"> поселение» </w:t>
      </w:r>
      <w:proofErr w:type="spellStart"/>
      <w:r w:rsidRPr="000C1763">
        <w:rPr>
          <w:b/>
          <w:color w:val="000000"/>
          <w:szCs w:val="28"/>
        </w:rPr>
        <w:t>Апастовского</w:t>
      </w:r>
      <w:proofErr w:type="spellEnd"/>
      <w:r w:rsidRPr="000C1763">
        <w:rPr>
          <w:b/>
          <w:color w:val="000000"/>
          <w:szCs w:val="28"/>
        </w:rPr>
        <w:t xml:space="preserve"> муниципального района Республики Татарстан</w:t>
      </w:r>
    </w:p>
    <w:p w:rsidR="005667B0" w:rsidRPr="000C1763" w:rsidRDefault="005667B0" w:rsidP="000C58D8">
      <w:pPr>
        <w:spacing w:after="0" w:line="240" w:lineRule="auto"/>
        <w:ind w:firstLine="567"/>
        <w:jc w:val="center"/>
        <w:rPr>
          <w:b/>
          <w:color w:val="000000"/>
          <w:szCs w:val="28"/>
        </w:rPr>
      </w:pPr>
    </w:p>
    <w:p w:rsidR="0038732E" w:rsidRPr="000C1763" w:rsidRDefault="0038732E" w:rsidP="001201E3">
      <w:pPr>
        <w:pStyle w:val="21"/>
        <w:ind w:firstLine="708"/>
        <w:jc w:val="both"/>
        <w:rPr>
          <w:b/>
          <w:color w:val="000000"/>
          <w:sz w:val="28"/>
          <w:szCs w:val="28"/>
        </w:rPr>
      </w:pPr>
      <w:r w:rsidRPr="000C1763">
        <w:rPr>
          <w:color w:val="000000"/>
          <w:sz w:val="28"/>
          <w:szCs w:val="28"/>
        </w:rPr>
        <w:t>В целях приведения  Устава мун</w:t>
      </w:r>
      <w:r w:rsidR="0098303A" w:rsidRPr="000C1763">
        <w:rPr>
          <w:color w:val="000000"/>
          <w:sz w:val="28"/>
          <w:szCs w:val="28"/>
        </w:rPr>
        <w:t>иципального образования «</w:t>
      </w:r>
      <w:proofErr w:type="spellStart"/>
      <w:r w:rsidR="00E76945">
        <w:rPr>
          <w:color w:val="000000"/>
          <w:sz w:val="28"/>
          <w:szCs w:val="28"/>
        </w:rPr>
        <w:t>Булым-Булыхчинское</w:t>
      </w:r>
      <w:proofErr w:type="spellEnd"/>
      <w:r w:rsidR="00E76945">
        <w:rPr>
          <w:color w:val="000000"/>
          <w:sz w:val="28"/>
          <w:szCs w:val="28"/>
        </w:rPr>
        <w:t xml:space="preserve"> </w:t>
      </w:r>
      <w:r w:rsidRPr="000C1763">
        <w:rPr>
          <w:color w:val="000000"/>
          <w:sz w:val="28"/>
          <w:szCs w:val="28"/>
        </w:rPr>
        <w:t xml:space="preserve">сельское поселение»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Татарстан</w:t>
      </w:r>
      <w:r w:rsidR="0098303A" w:rsidRPr="000C1763">
        <w:rPr>
          <w:color w:val="000000"/>
          <w:sz w:val="28"/>
          <w:szCs w:val="28"/>
        </w:rPr>
        <w:t xml:space="preserve">, принятого решением Совета </w:t>
      </w:r>
      <w:r w:rsidR="00E76945">
        <w:rPr>
          <w:color w:val="000000"/>
          <w:sz w:val="28"/>
          <w:szCs w:val="28"/>
          <w:lang w:val="tt-RU"/>
        </w:rPr>
        <w:t xml:space="preserve">Булым-Булыхчинского </w:t>
      </w:r>
      <w:r w:rsidRPr="000C1763">
        <w:rPr>
          <w:color w:val="000000"/>
          <w:sz w:val="28"/>
          <w:szCs w:val="28"/>
        </w:rPr>
        <w:t xml:space="preserve">сельского поселения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w:t>
      </w:r>
      <w:r w:rsidR="000912AF" w:rsidRPr="000C1763">
        <w:rPr>
          <w:color w:val="000000"/>
          <w:sz w:val="28"/>
          <w:szCs w:val="28"/>
        </w:rPr>
        <w:t xml:space="preserve">йона Республики Татарстан от 03 </w:t>
      </w:r>
      <w:r w:rsidR="0098303A" w:rsidRPr="000C1763">
        <w:rPr>
          <w:color w:val="000000"/>
          <w:sz w:val="28"/>
          <w:szCs w:val="28"/>
        </w:rPr>
        <w:t xml:space="preserve"> августа 2015 года №</w:t>
      </w:r>
      <w:r w:rsidR="00B769D6">
        <w:rPr>
          <w:color w:val="000000"/>
          <w:sz w:val="28"/>
          <w:szCs w:val="28"/>
        </w:rPr>
        <w:t xml:space="preserve">132 </w:t>
      </w:r>
      <w:r w:rsidRPr="000C1763">
        <w:rPr>
          <w:color w:val="000000"/>
          <w:sz w:val="28"/>
          <w:szCs w:val="28"/>
        </w:rPr>
        <w:t xml:space="preserve">в  соответствие с действующим законодательством Российской Федерации и  Республики Татарстан и, руководствуясь ст.ст.84-85 Устава </w:t>
      </w:r>
      <w:r w:rsidR="00C65BAE" w:rsidRPr="000C1763">
        <w:rPr>
          <w:color w:val="000000"/>
          <w:sz w:val="28"/>
          <w:szCs w:val="28"/>
        </w:rPr>
        <w:t xml:space="preserve"> мун</w:t>
      </w:r>
      <w:r w:rsidR="0098303A" w:rsidRPr="000C1763">
        <w:rPr>
          <w:color w:val="000000"/>
          <w:sz w:val="28"/>
          <w:szCs w:val="28"/>
        </w:rPr>
        <w:t>иципального образования</w:t>
      </w:r>
      <w:proofErr w:type="gramStart"/>
      <w:r w:rsidR="0098303A" w:rsidRPr="000C1763">
        <w:rPr>
          <w:color w:val="000000"/>
          <w:sz w:val="28"/>
          <w:szCs w:val="28"/>
        </w:rPr>
        <w:t>«</w:t>
      </w:r>
      <w:proofErr w:type="spellStart"/>
      <w:r w:rsidR="00E76945">
        <w:t>Б</w:t>
      </w:r>
      <w:proofErr w:type="gramEnd"/>
      <w:r w:rsidR="00E76945">
        <w:t>улым-Булыхчинское</w:t>
      </w:r>
      <w:proofErr w:type="spellEnd"/>
      <w:r w:rsidR="00E76945">
        <w:t xml:space="preserve"> </w:t>
      </w:r>
      <w:r w:rsidR="00C65BAE" w:rsidRPr="000C1763">
        <w:rPr>
          <w:color w:val="000000"/>
          <w:sz w:val="28"/>
          <w:szCs w:val="28"/>
        </w:rPr>
        <w:t xml:space="preserve">сельское поселение» </w:t>
      </w:r>
      <w:proofErr w:type="spellStart"/>
      <w:r w:rsidR="00C65BAE" w:rsidRPr="000C1763">
        <w:rPr>
          <w:color w:val="000000"/>
          <w:sz w:val="28"/>
          <w:szCs w:val="28"/>
        </w:rPr>
        <w:t>Апастовского</w:t>
      </w:r>
      <w:proofErr w:type="spellEnd"/>
      <w:r w:rsidR="00C65BAE" w:rsidRPr="000C1763">
        <w:rPr>
          <w:color w:val="000000"/>
          <w:sz w:val="28"/>
          <w:szCs w:val="28"/>
        </w:rPr>
        <w:t xml:space="preserve"> муниципального района  Республики Татарстан</w:t>
      </w:r>
      <w:r w:rsidR="0098303A" w:rsidRPr="000C1763">
        <w:rPr>
          <w:color w:val="000000"/>
          <w:sz w:val="28"/>
          <w:szCs w:val="28"/>
        </w:rPr>
        <w:t xml:space="preserve">, Совет </w:t>
      </w:r>
      <w:r w:rsidR="00E76945">
        <w:rPr>
          <w:color w:val="000000"/>
          <w:sz w:val="28"/>
          <w:szCs w:val="28"/>
          <w:lang w:val="tt-RU"/>
        </w:rPr>
        <w:t xml:space="preserve">Булым-Булыхчинского </w:t>
      </w:r>
      <w:r w:rsidRPr="000C1763">
        <w:rPr>
          <w:color w:val="000000"/>
          <w:sz w:val="28"/>
          <w:szCs w:val="28"/>
        </w:rPr>
        <w:t xml:space="preserve">сельского поселения </w:t>
      </w:r>
      <w:proofErr w:type="spellStart"/>
      <w:r w:rsidRPr="000C1763">
        <w:rPr>
          <w:color w:val="000000"/>
          <w:sz w:val="28"/>
          <w:szCs w:val="28"/>
        </w:rPr>
        <w:t>Апастовского</w:t>
      </w:r>
      <w:proofErr w:type="spellEnd"/>
      <w:r w:rsidRPr="000C1763">
        <w:rPr>
          <w:color w:val="000000"/>
          <w:sz w:val="28"/>
          <w:szCs w:val="28"/>
        </w:rPr>
        <w:t xml:space="preserve"> муниципального района Республики </w:t>
      </w:r>
      <w:proofErr w:type="spellStart"/>
      <w:r w:rsidRPr="000C1763">
        <w:rPr>
          <w:color w:val="000000"/>
          <w:sz w:val="28"/>
          <w:szCs w:val="28"/>
        </w:rPr>
        <w:t>Татарстан</w:t>
      </w:r>
      <w:r w:rsidRPr="000C1763">
        <w:rPr>
          <w:b/>
          <w:color w:val="000000"/>
          <w:sz w:val="28"/>
          <w:szCs w:val="28"/>
        </w:rPr>
        <w:t>р</w:t>
      </w:r>
      <w:proofErr w:type="spellEnd"/>
      <w:r w:rsidRPr="000C1763">
        <w:rPr>
          <w:b/>
          <w:color w:val="000000"/>
          <w:sz w:val="28"/>
          <w:szCs w:val="28"/>
        </w:rPr>
        <w:t xml:space="preserve"> е </w:t>
      </w:r>
      <w:proofErr w:type="spellStart"/>
      <w:r w:rsidRPr="000C1763">
        <w:rPr>
          <w:b/>
          <w:color w:val="000000"/>
          <w:sz w:val="28"/>
          <w:szCs w:val="28"/>
        </w:rPr>
        <w:t>ш</w:t>
      </w:r>
      <w:proofErr w:type="spellEnd"/>
      <w:r w:rsidRPr="000C1763">
        <w:rPr>
          <w:b/>
          <w:color w:val="000000"/>
          <w:sz w:val="28"/>
          <w:szCs w:val="28"/>
        </w:rPr>
        <w:t xml:space="preserve"> и </w:t>
      </w:r>
      <w:proofErr w:type="gramStart"/>
      <w:r w:rsidRPr="000C1763">
        <w:rPr>
          <w:b/>
          <w:color w:val="000000"/>
          <w:sz w:val="28"/>
          <w:szCs w:val="28"/>
        </w:rPr>
        <w:t>л</w:t>
      </w:r>
      <w:proofErr w:type="gramEnd"/>
      <w:r w:rsidRPr="000C1763">
        <w:rPr>
          <w:b/>
          <w:color w:val="000000"/>
          <w:sz w:val="28"/>
          <w:szCs w:val="28"/>
        </w:rPr>
        <w:t>:</w:t>
      </w:r>
    </w:p>
    <w:p w:rsidR="00C65BAE" w:rsidRPr="000C1763" w:rsidRDefault="00C65BAE" w:rsidP="000C58D8">
      <w:pPr>
        <w:autoSpaceDE w:val="0"/>
        <w:autoSpaceDN w:val="0"/>
        <w:adjustRightInd w:val="0"/>
        <w:spacing w:after="0" w:line="240" w:lineRule="auto"/>
        <w:ind w:firstLine="720"/>
        <w:jc w:val="both"/>
        <w:rPr>
          <w:color w:val="000000"/>
          <w:szCs w:val="28"/>
        </w:rPr>
      </w:pPr>
      <w:r w:rsidRPr="000C1763">
        <w:rPr>
          <w:color w:val="000000"/>
          <w:szCs w:val="28"/>
          <w:lang w:eastAsia="ru-RU"/>
        </w:rPr>
        <w:t xml:space="preserve">1.Внести в </w:t>
      </w:r>
      <w:r w:rsidRPr="000C1763">
        <w:rPr>
          <w:color w:val="000000"/>
          <w:szCs w:val="28"/>
        </w:rPr>
        <w:t>Устав мун</w:t>
      </w:r>
      <w:r w:rsidR="0098303A" w:rsidRPr="000C1763">
        <w:rPr>
          <w:color w:val="000000"/>
          <w:szCs w:val="28"/>
        </w:rPr>
        <w:t>иципального образования «</w:t>
      </w:r>
      <w:r w:rsidR="00E76945">
        <w:rPr>
          <w:color w:val="000000"/>
          <w:szCs w:val="28"/>
          <w:lang w:val="tt-RU"/>
        </w:rPr>
        <w:t>Булым-Булыхчинское</w:t>
      </w:r>
      <w:r w:rsidRPr="000C1763">
        <w:rPr>
          <w:color w:val="000000"/>
          <w:szCs w:val="28"/>
        </w:rPr>
        <w:t xml:space="preserve"> сельское поселение» </w:t>
      </w:r>
      <w:proofErr w:type="spellStart"/>
      <w:r w:rsidRPr="000C1763">
        <w:rPr>
          <w:color w:val="000000"/>
          <w:szCs w:val="28"/>
        </w:rPr>
        <w:t>Апастовского</w:t>
      </w:r>
      <w:proofErr w:type="spellEnd"/>
      <w:r w:rsidRPr="000C1763">
        <w:rPr>
          <w:color w:val="000000"/>
          <w:szCs w:val="28"/>
        </w:rPr>
        <w:t xml:space="preserve"> муниципального района  Республики Татарста</w:t>
      </w:r>
      <w:r w:rsidR="0098303A" w:rsidRPr="000C1763">
        <w:rPr>
          <w:color w:val="000000"/>
          <w:szCs w:val="28"/>
        </w:rPr>
        <w:t xml:space="preserve">н, принятый решением Совета </w:t>
      </w:r>
      <w:r w:rsidR="00E76945">
        <w:rPr>
          <w:color w:val="000000"/>
          <w:szCs w:val="28"/>
          <w:lang w:val="tt-RU"/>
        </w:rPr>
        <w:t xml:space="preserve">Булым-Булыхчинского </w:t>
      </w:r>
      <w:r w:rsidRPr="000C1763">
        <w:rPr>
          <w:color w:val="000000"/>
          <w:szCs w:val="28"/>
        </w:rPr>
        <w:t xml:space="preserve">сельского поселения </w:t>
      </w:r>
      <w:proofErr w:type="spellStart"/>
      <w:r w:rsidRPr="000C1763">
        <w:rPr>
          <w:color w:val="000000"/>
          <w:szCs w:val="28"/>
        </w:rPr>
        <w:t>Апастовского</w:t>
      </w:r>
      <w:proofErr w:type="spellEnd"/>
      <w:r w:rsidRPr="000C1763">
        <w:rPr>
          <w:color w:val="000000"/>
          <w:szCs w:val="28"/>
        </w:rPr>
        <w:t xml:space="preserve"> муниципального района Республики Татарстан от</w:t>
      </w:r>
      <w:r w:rsidR="001B5862" w:rsidRPr="000C1763">
        <w:rPr>
          <w:color w:val="000000"/>
          <w:szCs w:val="28"/>
        </w:rPr>
        <w:t xml:space="preserve"> 3 августа 2015 года №</w:t>
      </w:r>
      <w:r w:rsidR="00E76945">
        <w:rPr>
          <w:color w:val="000000"/>
          <w:szCs w:val="28"/>
        </w:rPr>
        <w:t xml:space="preserve">132 </w:t>
      </w:r>
      <w:r w:rsidR="00BB0C5B" w:rsidRPr="000C1763">
        <w:rPr>
          <w:color w:val="000000"/>
          <w:szCs w:val="28"/>
          <w:lang w:val="tt-RU"/>
        </w:rPr>
        <w:t>следующие изменения</w:t>
      </w:r>
      <w:r w:rsidRPr="000C1763">
        <w:rPr>
          <w:color w:val="000000"/>
          <w:szCs w:val="28"/>
        </w:rPr>
        <w:t>:</w:t>
      </w:r>
    </w:p>
    <w:p w:rsidR="00D521AD" w:rsidRPr="00D521AD" w:rsidRDefault="004B07CD" w:rsidP="00D521AD">
      <w:pPr>
        <w:numPr>
          <w:ilvl w:val="0"/>
          <w:numId w:val="16"/>
        </w:numPr>
        <w:autoSpaceDE w:val="0"/>
        <w:autoSpaceDN w:val="0"/>
        <w:adjustRightInd w:val="0"/>
        <w:spacing w:after="0" w:line="240" w:lineRule="auto"/>
        <w:jc w:val="both"/>
        <w:rPr>
          <w:color w:val="000000"/>
          <w:szCs w:val="28"/>
        </w:rPr>
      </w:pPr>
      <w:r>
        <w:rPr>
          <w:color w:val="000000"/>
          <w:szCs w:val="28"/>
        </w:rPr>
        <w:t>абзац второй пункта 7 статьи</w:t>
      </w:r>
      <w:r w:rsidR="00D521AD" w:rsidRPr="00D521AD">
        <w:rPr>
          <w:color w:val="000000"/>
          <w:szCs w:val="28"/>
        </w:rPr>
        <w:t xml:space="preserve"> 11 изложить в следующей редакции:</w:t>
      </w:r>
    </w:p>
    <w:p w:rsidR="000A7F47" w:rsidRDefault="000A7F47" w:rsidP="00D521AD">
      <w:pPr>
        <w:autoSpaceDE w:val="0"/>
        <w:autoSpaceDN w:val="0"/>
        <w:adjustRightInd w:val="0"/>
        <w:spacing w:after="0" w:line="240" w:lineRule="auto"/>
        <w:ind w:firstLine="720"/>
        <w:jc w:val="both"/>
        <w:rPr>
          <w:color w:val="000000"/>
          <w:szCs w:val="28"/>
        </w:rPr>
      </w:pPr>
      <w:r>
        <w:rPr>
          <w:color w:val="000000"/>
          <w:szCs w:val="28"/>
        </w:rPr>
        <w:t>«</w:t>
      </w:r>
      <w:r w:rsidRPr="000A7F47">
        <w:rPr>
          <w:color w:val="000000"/>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w:t>
      </w:r>
      <w:r w:rsidRPr="00D97160">
        <w:rPr>
          <w:color w:val="000000"/>
          <w:szCs w:val="28"/>
        </w:rPr>
        <w:t xml:space="preserve">организуется </w:t>
      </w:r>
      <w:r w:rsidR="00D51364" w:rsidRPr="00D97160">
        <w:rPr>
          <w:color w:val="000000" w:themeColor="text1"/>
          <w:szCs w:val="28"/>
        </w:rPr>
        <w:t>и</w:t>
      </w:r>
      <w:r w:rsidRPr="00D97160">
        <w:rPr>
          <w:color w:val="000000"/>
          <w:szCs w:val="28"/>
        </w:rPr>
        <w:t>збирательной комиссией, организующей</w:t>
      </w:r>
      <w:r w:rsidR="00D20EA9" w:rsidRPr="00D97160">
        <w:rPr>
          <w:color w:val="000000"/>
          <w:szCs w:val="28"/>
        </w:rPr>
        <w:t xml:space="preserve"> подготовку</w:t>
      </w:r>
      <w:r w:rsidRPr="00D97160">
        <w:rPr>
          <w:color w:val="000000"/>
          <w:szCs w:val="28"/>
        </w:rPr>
        <w:t xml:space="preserve"> и проведение местного референдума, а</w:t>
      </w:r>
      <w:r w:rsidRPr="000A7F47">
        <w:rPr>
          <w:color w:val="000000"/>
          <w:szCs w:val="28"/>
        </w:rPr>
        <w:t xml:space="preserve">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roofErr w:type="gramStart"/>
      <w:r w:rsidRPr="000A7F47">
        <w:rPr>
          <w:color w:val="000000"/>
          <w:szCs w:val="28"/>
        </w:rPr>
        <w:t>.</w:t>
      </w:r>
      <w:r>
        <w:rPr>
          <w:color w:val="000000"/>
          <w:szCs w:val="28"/>
        </w:rPr>
        <w:t>»;</w:t>
      </w:r>
      <w:proofErr w:type="gramEnd"/>
    </w:p>
    <w:p w:rsidR="00D521AD" w:rsidRPr="00D521AD" w:rsidRDefault="00D521AD" w:rsidP="00D521AD">
      <w:pPr>
        <w:numPr>
          <w:ilvl w:val="0"/>
          <w:numId w:val="16"/>
        </w:numPr>
        <w:autoSpaceDE w:val="0"/>
        <w:autoSpaceDN w:val="0"/>
        <w:adjustRightInd w:val="0"/>
        <w:spacing w:after="0" w:line="240" w:lineRule="auto"/>
        <w:jc w:val="both"/>
        <w:rPr>
          <w:color w:val="000000"/>
          <w:szCs w:val="28"/>
        </w:rPr>
      </w:pPr>
      <w:r w:rsidRPr="00D521AD">
        <w:rPr>
          <w:color w:val="000000"/>
          <w:szCs w:val="28"/>
        </w:rPr>
        <w:t>абзац третий пункта 3 статьи 12 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Pr>
          <w:color w:val="000000"/>
          <w:szCs w:val="28"/>
        </w:rPr>
        <w:t xml:space="preserve"> «</w:t>
      </w:r>
      <w:r w:rsidRPr="008109DF">
        <w:rPr>
          <w:color w:val="000000"/>
          <w:szCs w:val="28"/>
        </w:rPr>
        <w:t xml:space="preserve">В случаях, установленных федеральным </w:t>
      </w:r>
      <w:r w:rsidRPr="00D97160">
        <w:rPr>
          <w:color w:val="000000"/>
          <w:szCs w:val="28"/>
        </w:rPr>
        <w:t xml:space="preserve">законом, муниципальные выборы назначаются </w:t>
      </w:r>
      <w:r w:rsidR="00D51364" w:rsidRPr="00D97160">
        <w:rPr>
          <w:color w:val="000000"/>
          <w:szCs w:val="28"/>
        </w:rPr>
        <w:t>и</w:t>
      </w:r>
      <w:r w:rsidRPr="00D97160">
        <w:rPr>
          <w:color w:val="000000"/>
          <w:szCs w:val="28"/>
        </w:rPr>
        <w:t>збирательной ко</w:t>
      </w:r>
      <w:r w:rsidR="0013590B" w:rsidRPr="00D97160">
        <w:rPr>
          <w:color w:val="000000"/>
          <w:szCs w:val="28"/>
        </w:rPr>
        <w:t>м</w:t>
      </w:r>
      <w:r w:rsidR="00D20EA9" w:rsidRPr="00D97160">
        <w:rPr>
          <w:color w:val="000000"/>
          <w:szCs w:val="28"/>
        </w:rPr>
        <w:t>иссией, организующей подготовку</w:t>
      </w:r>
      <w:r w:rsidRPr="00D97160">
        <w:rPr>
          <w:color w:val="000000"/>
          <w:szCs w:val="28"/>
        </w:rPr>
        <w:t xml:space="preserve"> и проведение выборов в органы местного самоуправления или судом</w:t>
      </w:r>
      <w:proofErr w:type="gramStart"/>
      <w:r w:rsidRPr="00D97160">
        <w:rPr>
          <w:color w:val="000000"/>
          <w:szCs w:val="28"/>
        </w:rPr>
        <w:t>.»;</w:t>
      </w:r>
      <w:proofErr w:type="gramEnd"/>
    </w:p>
    <w:p w:rsidR="008109DF"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3)пункт 5 статьи 13 </w:t>
      </w:r>
      <w:r w:rsidR="008109DF" w:rsidRPr="00D97160">
        <w:rPr>
          <w:color w:val="000000"/>
          <w:szCs w:val="28"/>
        </w:rPr>
        <w:t>изложить в следующей редакции:</w:t>
      </w:r>
    </w:p>
    <w:p w:rsidR="008109DF" w:rsidRPr="00D97160" w:rsidRDefault="008109DF" w:rsidP="008109DF">
      <w:pPr>
        <w:autoSpaceDE w:val="0"/>
        <w:autoSpaceDN w:val="0"/>
        <w:adjustRightInd w:val="0"/>
        <w:spacing w:after="0" w:line="240" w:lineRule="auto"/>
        <w:ind w:firstLine="720"/>
        <w:jc w:val="both"/>
        <w:rPr>
          <w:color w:val="000000"/>
          <w:szCs w:val="28"/>
        </w:rPr>
      </w:pPr>
      <w:r w:rsidRPr="00D97160">
        <w:rPr>
          <w:color w:val="000000"/>
          <w:szCs w:val="28"/>
        </w:rPr>
        <w:t xml:space="preserve">«5.Инициативная группа обращается в </w:t>
      </w:r>
      <w:r w:rsidR="0013590B" w:rsidRPr="00D97160">
        <w:rPr>
          <w:color w:val="000000"/>
          <w:szCs w:val="28"/>
        </w:rPr>
        <w:t xml:space="preserve">избирательную комиссию, организующую подготовку и проведение местного референдума </w:t>
      </w:r>
      <w:r w:rsidRPr="00D97160">
        <w:rPr>
          <w:color w:val="000000"/>
          <w:szCs w:val="28"/>
        </w:rPr>
        <w:t xml:space="preserve">самоуправления с ходатайством о регистрации инициативной группы. </w:t>
      </w:r>
      <w:proofErr w:type="gramStart"/>
      <w:r w:rsidRPr="00D97160">
        <w:rPr>
          <w:color w:val="000000"/>
          <w:szCs w:val="28"/>
        </w:rPr>
        <w:t xml:space="preserve">В ходатайстве </w:t>
      </w:r>
      <w:r w:rsidRPr="00D97160">
        <w:rPr>
          <w:color w:val="000000"/>
          <w:szCs w:val="28"/>
        </w:rPr>
        <w:lastRenderedPageBreak/>
        <w:t>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D97160">
        <w:rPr>
          <w:color w:val="000000"/>
          <w:szCs w:val="28"/>
        </w:rPr>
        <w:t>,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roofErr w:type="gramStart"/>
      <w:r w:rsidRPr="00D97160">
        <w:rPr>
          <w:color w:val="000000"/>
          <w:szCs w:val="28"/>
        </w:rPr>
        <w:t>.»;</w:t>
      </w:r>
      <w:proofErr w:type="gramEnd"/>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4)пункт 8 статьи 13 </w:t>
      </w:r>
      <w:r w:rsidR="00CB2462" w:rsidRPr="00CB2462">
        <w:rPr>
          <w:color w:val="000000"/>
          <w:szCs w:val="28"/>
        </w:rPr>
        <w:t>изложить в следующей редакции</w:t>
      </w:r>
      <w:r w:rsidRPr="00D97160">
        <w:rPr>
          <w:color w:val="000000"/>
          <w:szCs w:val="28"/>
        </w:rPr>
        <w:t>;</w:t>
      </w:r>
    </w:p>
    <w:p w:rsidR="008109DF" w:rsidRPr="00D97160" w:rsidRDefault="008109DF" w:rsidP="00D521AD">
      <w:pPr>
        <w:autoSpaceDE w:val="0"/>
        <w:autoSpaceDN w:val="0"/>
        <w:adjustRightInd w:val="0"/>
        <w:spacing w:after="0" w:line="240" w:lineRule="auto"/>
        <w:ind w:firstLine="720"/>
        <w:jc w:val="both"/>
        <w:rPr>
          <w:color w:val="000000"/>
          <w:szCs w:val="28"/>
        </w:rPr>
      </w:pPr>
      <w:r w:rsidRPr="00D97160">
        <w:rPr>
          <w:color w:val="000000"/>
          <w:szCs w:val="28"/>
        </w:rPr>
        <w:t xml:space="preserve">«8.При рассмотрении ходатайства инициативной группы </w:t>
      </w:r>
      <w:r w:rsidR="0013590B" w:rsidRPr="00D97160">
        <w:rPr>
          <w:color w:val="000000"/>
          <w:szCs w:val="28"/>
        </w:rPr>
        <w:t>избирательной комиссией,</w:t>
      </w:r>
      <w:r w:rsidR="00D20EA9" w:rsidRPr="00D97160">
        <w:rPr>
          <w:color w:val="000000"/>
          <w:szCs w:val="28"/>
        </w:rPr>
        <w:t xml:space="preserve"> организующей подготовку</w:t>
      </w:r>
      <w:r w:rsidR="0013590B" w:rsidRPr="00D97160">
        <w:rPr>
          <w:color w:val="000000"/>
          <w:szCs w:val="28"/>
        </w:rPr>
        <w:t xml:space="preserve"> и проведение местного референдума самоуправления</w:t>
      </w:r>
      <w:r w:rsidRPr="00D97160">
        <w:rPr>
          <w:color w:val="000000"/>
          <w:szCs w:val="28"/>
        </w:rPr>
        <w:t xml:space="preserve">,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D97160">
        <w:rPr>
          <w:color w:val="000000"/>
          <w:szCs w:val="28"/>
        </w:rPr>
        <w:t>позднее</w:t>
      </w:r>
      <w:proofErr w:type="gramEnd"/>
      <w:r w:rsidRPr="00D97160">
        <w:rPr>
          <w:color w:val="000000"/>
          <w:szCs w:val="28"/>
        </w:rPr>
        <w:t xml:space="preserve"> чем за три дня до дня проведения заседаний </w:t>
      </w:r>
      <w:r w:rsidR="0013590B" w:rsidRPr="00D97160">
        <w:rPr>
          <w:color w:val="000000"/>
          <w:szCs w:val="28"/>
        </w:rPr>
        <w:t>избирательной комиссией, организующей подготовку и проведение местного референдума самоуправления</w:t>
      </w:r>
      <w:r w:rsidRPr="00D97160">
        <w:rPr>
          <w:color w:val="000000"/>
          <w:szCs w:val="28"/>
        </w:rPr>
        <w:t>, Совета Поселения, письменно извещаться о времени и месте их проведения.»;</w:t>
      </w:r>
    </w:p>
    <w:p w:rsidR="00D521AD" w:rsidRPr="00D97160" w:rsidRDefault="00D521AD"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5)пункт 12 статьи 13 </w:t>
      </w:r>
      <w:r w:rsidR="008109DF" w:rsidRPr="00D97160">
        <w:rPr>
          <w:color w:val="000000"/>
          <w:szCs w:val="28"/>
        </w:rPr>
        <w:t>изложить в следующей редакции:</w:t>
      </w:r>
    </w:p>
    <w:p w:rsidR="008109DF" w:rsidRPr="00D97160" w:rsidRDefault="005D0BE3" w:rsidP="005D0BE3">
      <w:pPr>
        <w:autoSpaceDE w:val="0"/>
        <w:autoSpaceDN w:val="0"/>
        <w:adjustRightInd w:val="0"/>
        <w:spacing w:after="0" w:line="240" w:lineRule="auto"/>
        <w:ind w:firstLine="720"/>
        <w:jc w:val="both"/>
        <w:rPr>
          <w:color w:val="000000"/>
          <w:szCs w:val="28"/>
        </w:rPr>
      </w:pPr>
      <w:r w:rsidRPr="00D97160">
        <w:rPr>
          <w:color w:val="000000"/>
          <w:szCs w:val="28"/>
        </w:rPr>
        <w:t>«12.</w:t>
      </w:r>
      <w:r w:rsidR="00504204" w:rsidRPr="00D97160">
        <w:rPr>
          <w:color w:val="000000" w:themeColor="text1"/>
          <w:szCs w:val="28"/>
        </w:rPr>
        <w:t>И</w:t>
      </w:r>
      <w:r w:rsidR="0013590B" w:rsidRPr="00D97160">
        <w:rPr>
          <w:color w:val="000000" w:themeColor="text1"/>
          <w:szCs w:val="28"/>
        </w:rPr>
        <w:t>зб</w:t>
      </w:r>
      <w:r w:rsidR="0013590B" w:rsidRPr="00D97160">
        <w:rPr>
          <w:color w:val="000000"/>
          <w:szCs w:val="28"/>
        </w:rPr>
        <w:t>ирательная комиссия, организующая подготовку и проведение местного референдума</w:t>
      </w:r>
      <w:r w:rsidRPr="00D97160">
        <w:rPr>
          <w:color w:val="000000"/>
          <w:szCs w:val="28"/>
        </w:rPr>
        <w:t xml:space="preserve"> в 5-дневный срок после официального подведения итогов голосования по отзыву письменно извещает инициативную группу, Совет Поселения и соот</w:t>
      </w:r>
      <w:bookmarkStart w:id="0" w:name="_GoBack"/>
      <w:bookmarkEnd w:id="0"/>
      <w:r w:rsidRPr="00D97160">
        <w:rPr>
          <w:color w:val="000000"/>
          <w:szCs w:val="28"/>
        </w:rPr>
        <w:t>ветствующего депутата Совета Поселения об итогах голосования по его отзыву</w:t>
      </w:r>
      <w:proofErr w:type="gramStart"/>
      <w:r w:rsidRPr="00D97160">
        <w:rPr>
          <w:color w:val="000000"/>
          <w:szCs w:val="28"/>
        </w:rPr>
        <w:t>.»;</w:t>
      </w:r>
      <w:proofErr w:type="gramEnd"/>
    </w:p>
    <w:p w:rsidR="00044F99"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6)пункт 12 статьи 28 изложить в следующей редакции:</w:t>
      </w:r>
    </w:p>
    <w:p w:rsidR="00044F99" w:rsidRPr="00D97160" w:rsidRDefault="00044F99" w:rsidP="00044F99">
      <w:pPr>
        <w:autoSpaceDE w:val="0"/>
        <w:autoSpaceDN w:val="0"/>
        <w:adjustRightInd w:val="0"/>
        <w:spacing w:after="0" w:line="240" w:lineRule="auto"/>
        <w:ind w:firstLine="720"/>
        <w:jc w:val="both"/>
        <w:rPr>
          <w:color w:val="000000"/>
          <w:szCs w:val="28"/>
        </w:rPr>
      </w:pPr>
      <w:r w:rsidRPr="00D97160">
        <w:rPr>
          <w:color w:val="000000"/>
          <w:szCs w:val="28"/>
        </w:rPr>
        <w:t>«12.В случа</w:t>
      </w:r>
      <w:r w:rsidR="004B07CD" w:rsidRPr="00D97160">
        <w:rPr>
          <w:color w:val="000000"/>
          <w:szCs w:val="28"/>
        </w:rPr>
        <w:t>ях, предусмотренных подпунктом «б»</w:t>
      </w:r>
      <w:r w:rsidRPr="00D97160">
        <w:rPr>
          <w:color w:val="000000"/>
          <w:szCs w:val="28"/>
        </w:rPr>
        <w:t xml:space="preserve"> пункта 2 части 7</w:t>
      </w:r>
      <w:r w:rsidR="004B07CD" w:rsidRPr="00D97160">
        <w:rPr>
          <w:color w:val="000000"/>
          <w:szCs w:val="28"/>
        </w:rPr>
        <w:t xml:space="preserve"> статьи 40 Федерального закона «</w:t>
      </w:r>
      <w:r w:rsidRPr="00D97160">
        <w:rPr>
          <w:color w:val="000000"/>
          <w:szCs w:val="28"/>
        </w:rPr>
        <w:t xml:space="preserve">Об общих принципах организации местного </w:t>
      </w:r>
      <w:proofErr w:type="gramStart"/>
      <w:r w:rsidRPr="00D97160">
        <w:rPr>
          <w:color w:val="000000"/>
          <w:szCs w:val="28"/>
        </w:rPr>
        <w:t>самоуп</w:t>
      </w:r>
      <w:r w:rsidR="004B07CD" w:rsidRPr="00D97160">
        <w:rPr>
          <w:color w:val="000000"/>
          <w:szCs w:val="28"/>
        </w:rPr>
        <w:t>равления в Российской Федерации»</w:t>
      </w:r>
      <w:r w:rsidRPr="00D97160">
        <w:rPr>
          <w:color w:val="000000"/>
          <w:szCs w:val="28"/>
        </w:rPr>
        <w:t xml:space="preserve"> и пунктом 2 части 3.5 статьи 12.1 Федерального закона от</w:t>
      </w:r>
      <w:r w:rsidR="004B07CD" w:rsidRPr="00D97160">
        <w:rPr>
          <w:color w:val="000000"/>
          <w:szCs w:val="28"/>
        </w:rPr>
        <w:t xml:space="preserve"> 25 декабря 2008 года N 273-ФЗ «О противодействии коррупции»</w:t>
      </w:r>
      <w:r w:rsidRPr="00D97160">
        <w:rPr>
          <w:color w:val="000000"/>
          <w:szCs w:val="28"/>
        </w:rPr>
        <w:t>,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 Республики Татарстан по форме, установленной Законом Республики Татарстан.»;</w:t>
      </w:r>
      <w:proofErr w:type="gramEnd"/>
    </w:p>
    <w:p w:rsidR="00D521AD" w:rsidRPr="00D97160" w:rsidRDefault="00044F99" w:rsidP="00D521AD">
      <w:pPr>
        <w:autoSpaceDE w:val="0"/>
        <w:autoSpaceDN w:val="0"/>
        <w:adjustRightInd w:val="0"/>
        <w:spacing w:after="0" w:line="240" w:lineRule="auto"/>
        <w:ind w:firstLine="720"/>
        <w:jc w:val="both"/>
        <w:rPr>
          <w:color w:val="000000"/>
          <w:szCs w:val="28"/>
        </w:rPr>
      </w:pPr>
      <w:r w:rsidRPr="00D97160">
        <w:rPr>
          <w:color w:val="000000"/>
          <w:szCs w:val="28"/>
        </w:rPr>
        <w:t xml:space="preserve"> 7</w:t>
      </w:r>
      <w:r w:rsidR="00D521AD" w:rsidRPr="00D97160">
        <w:rPr>
          <w:color w:val="000000"/>
          <w:szCs w:val="28"/>
        </w:rPr>
        <w:t>) пункт 1 статьи 30 изложить в новой редакции:</w:t>
      </w:r>
    </w:p>
    <w:p w:rsidR="005D0BE3" w:rsidRDefault="00C92AC1" w:rsidP="005D0BE3">
      <w:pPr>
        <w:autoSpaceDE w:val="0"/>
        <w:autoSpaceDN w:val="0"/>
        <w:adjustRightInd w:val="0"/>
        <w:spacing w:after="0" w:line="240" w:lineRule="auto"/>
        <w:ind w:firstLine="720"/>
        <w:jc w:val="both"/>
        <w:rPr>
          <w:color w:val="000000"/>
          <w:szCs w:val="28"/>
        </w:rPr>
      </w:pPr>
      <w:r w:rsidRPr="00D97160">
        <w:rPr>
          <w:color w:val="000000"/>
          <w:szCs w:val="28"/>
        </w:rPr>
        <w:t>«</w:t>
      </w:r>
      <w:r w:rsidR="005D0BE3" w:rsidRPr="00D97160">
        <w:rPr>
          <w:color w:val="000000"/>
          <w:szCs w:val="28"/>
        </w:rPr>
        <w:t xml:space="preserve">1.Совет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w:t>
      </w:r>
      <w:r w:rsidR="0013590B" w:rsidRPr="00D97160">
        <w:rPr>
          <w:color w:val="000000"/>
          <w:szCs w:val="28"/>
        </w:rPr>
        <w:t>избирательной комиссией, организующей подготовкой</w:t>
      </w:r>
      <w:r w:rsidR="005D0BE3" w:rsidRPr="00D97160">
        <w:rPr>
          <w:color w:val="000000"/>
          <w:szCs w:val="28"/>
        </w:rPr>
        <w:t xml:space="preserve"> и проведение</w:t>
      </w:r>
      <w:r w:rsidR="0013590B" w:rsidRPr="00D97160">
        <w:rPr>
          <w:color w:val="000000"/>
          <w:szCs w:val="28"/>
        </w:rPr>
        <w:t>м</w:t>
      </w:r>
      <w:r w:rsidR="005D0BE3" w:rsidRPr="00D97160">
        <w:rPr>
          <w:color w:val="000000"/>
          <w:szCs w:val="28"/>
        </w:rPr>
        <w:t xml:space="preserve"> выборов в органы местного самоуправления</w:t>
      </w:r>
      <w:proofErr w:type="gramStart"/>
      <w:r w:rsidR="005D0BE3" w:rsidRPr="00D97160">
        <w:rPr>
          <w:color w:val="000000"/>
          <w:szCs w:val="28"/>
        </w:rPr>
        <w:t>.</w:t>
      </w:r>
      <w:r w:rsidRPr="00D97160">
        <w:rPr>
          <w:color w:val="000000"/>
          <w:szCs w:val="28"/>
        </w:rPr>
        <w:t>»;</w:t>
      </w:r>
      <w:proofErr w:type="gramEnd"/>
    </w:p>
    <w:p w:rsidR="00D521AD" w:rsidRDefault="00044F99" w:rsidP="00D521AD">
      <w:pPr>
        <w:autoSpaceDE w:val="0"/>
        <w:autoSpaceDN w:val="0"/>
        <w:adjustRightInd w:val="0"/>
        <w:spacing w:after="0" w:line="240" w:lineRule="auto"/>
        <w:ind w:firstLine="720"/>
        <w:jc w:val="both"/>
        <w:rPr>
          <w:color w:val="000000"/>
          <w:szCs w:val="28"/>
        </w:rPr>
      </w:pPr>
      <w:r>
        <w:rPr>
          <w:color w:val="000000"/>
          <w:szCs w:val="28"/>
        </w:rPr>
        <w:t>8</w:t>
      </w:r>
      <w:r w:rsidR="00D521AD" w:rsidRPr="00D521AD">
        <w:rPr>
          <w:color w:val="000000"/>
          <w:szCs w:val="28"/>
        </w:rPr>
        <w:t>) подпункт 12 пункта 1 статьи 31 признать утратившим силу;</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lastRenderedPageBreak/>
        <w:t>9</w:t>
      </w:r>
      <w:r w:rsidR="0050698A">
        <w:rPr>
          <w:color w:val="000000"/>
          <w:szCs w:val="28"/>
        </w:rPr>
        <w:t>) абзац второй пункта 1 статьи 40 изложить в следующей редакции:</w:t>
      </w:r>
    </w:p>
    <w:p w:rsidR="0050698A" w:rsidRDefault="00044F99" w:rsidP="00D521AD">
      <w:pPr>
        <w:autoSpaceDE w:val="0"/>
        <w:autoSpaceDN w:val="0"/>
        <w:adjustRightInd w:val="0"/>
        <w:spacing w:after="0" w:line="240" w:lineRule="auto"/>
        <w:ind w:firstLine="720"/>
        <w:jc w:val="both"/>
        <w:rPr>
          <w:color w:val="000000"/>
          <w:szCs w:val="28"/>
        </w:rPr>
      </w:pPr>
      <w:r>
        <w:rPr>
          <w:color w:val="000000"/>
          <w:szCs w:val="28"/>
        </w:rPr>
        <w:t>«</w:t>
      </w:r>
      <w:r w:rsidRPr="00044F99">
        <w:rPr>
          <w:color w:val="000000"/>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r>
        <w:rPr>
          <w:color w:val="000000"/>
          <w:szCs w:val="28"/>
        </w:rPr>
        <w:t>Главы</w:t>
      </w:r>
      <w:r w:rsidRPr="00044F99">
        <w:rPr>
          <w:color w:val="000000"/>
          <w:szCs w:val="28"/>
        </w:rPr>
        <w:t xml:space="preserve"> (Раис</w:t>
      </w:r>
      <w:r>
        <w:rPr>
          <w:color w:val="000000"/>
          <w:szCs w:val="28"/>
        </w:rPr>
        <w:t>а</w:t>
      </w:r>
      <w:r w:rsidRPr="00044F99">
        <w:rPr>
          <w:color w:val="000000"/>
          <w:szCs w:val="28"/>
        </w:rPr>
        <w:t>)  Республики Татарстан</w:t>
      </w:r>
      <w:proofErr w:type="gramStart"/>
      <w:r w:rsidRPr="00044F99">
        <w:rPr>
          <w:color w:val="000000"/>
          <w:szCs w:val="28"/>
        </w:rPr>
        <w:t>.</w:t>
      </w:r>
      <w:r>
        <w:rPr>
          <w:color w:val="000000"/>
          <w:szCs w:val="28"/>
        </w:rPr>
        <w:t>»;</w:t>
      </w:r>
      <w:proofErr w:type="gramEnd"/>
    </w:p>
    <w:p w:rsidR="009044F2" w:rsidRPr="009044F2" w:rsidRDefault="009044F2" w:rsidP="009044F2">
      <w:pPr>
        <w:autoSpaceDE w:val="0"/>
        <w:autoSpaceDN w:val="0"/>
        <w:adjustRightInd w:val="0"/>
        <w:spacing w:after="0" w:line="240" w:lineRule="auto"/>
        <w:ind w:firstLine="720"/>
        <w:jc w:val="both"/>
        <w:rPr>
          <w:color w:val="000000"/>
          <w:szCs w:val="28"/>
        </w:rPr>
      </w:pPr>
      <w:r>
        <w:rPr>
          <w:color w:val="000000"/>
          <w:szCs w:val="28"/>
        </w:rPr>
        <w:t>10</w:t>
      </w:r>
      <w:r w:rsidRPr="009044F2">
        <w:rPr>
          <w:color w:val="000000"/>
          <w:szCs w:val="28"/>
        </w:rPr>
        <w:t>) пункт 3 статьи 44  изложить в следующей редакции:</w:t>
      </w:r>
    </w:p>
    <w:p w:rsidR="009044F2" w:rsidRDefault="009044F2" w:rsidP="009044F2">
      <w:pPr>
        <w:autoSpaceDE w:val="0"/>
        <w:autoSpaceDN w:val="0"/>
        <w:adjustRightInd w:val="0"/>
        <w:spacing w:after="0" w:line="240" w:lineRule="auto"/>
        <w:ind w:firstLine="720"/>
        <w:jc w:val="both"/>
        <w:rPr>
          <w:color w:val="000000"/>
          <w:szCs w:val="28"/>
        </w:rPr>
      </w:pPr>
      <w:r w:rsidRPr="009044F2">
        <w:rPr>
          <w:color w:val="000000"/>
          <w:szCs w:val="28"/>
        </w:rPr>
        <w:t>«3. В случае</w:t>
      </w:r>
      <w:proofErr w:type="gramStart"/>
      <w:r w:rsidRPr="009044F2">
        <w:rPr>
          <w:color w:val="000000"/>
          <w:szCs w:val="28"/>
        </w:rPr>
        <w:t>,</w:t>
      </w:r>
      <w:proofErr w:type="gramEnd"/>
      <w:r w:rsidRPr="009044F2">
        <w:rPr>
          <w:color w:val="000000"/>
          <w:szCs w:val="28"/>
        </w:rPr>
        <w:t xml:space="preserve"> если глава Поселения, полномочия которого прекращены досрочно на основании правового акта </w:t>
      </w:r>
      <w:r>
        <w:rPr>
          <w:color w:val="000000"/>
          <w:szCs w:val="28"/>
        </w:rPr>
        <w:t xml:space="preserve">Главы (Раиса) </w:t>
      </w:r>
      <w:r w:rsidRPr="009044F2">
        <w:rPr>
          <w:color w:val="000000"/>
          <w:szCs w:val="28"/>
        </w:rPr>
        <w:t>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Совет</w:t>
      </w:r>
      <w:r>
        <w:rPr>
          <w:color w:val="000000"/>
          <w:szCs w:val="28"/>
        </w:rPr>
        <w:t>ом Поселения  из своего состава</w:t>
      </w:r>
      <w:r w:rsidRPr="009044F2">
        <w:rPr>
          <w:color w:val="000000"/>
          <w:szCs w:val="28"/>
        </w:rPr>
        <w:t>, до вступления решения суда в законную силу</w:t>
      </w:r>
      <w:proofErr w:type="gramStart"/>
      <w:r w:rsidRPr="009044F2">
        <w:rPr>
          <w:color w:val="000000"/>
          <w:szCs w:val="28"/>
        </w:rPr>
        <w:t>.»;</w:t>
      </w:r>
      <w:proofErr w:type="gramEnd"/>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11</w:t>
      </w:r>
      <w:r w:rsidR="00D521AD" w:rsidRPr="00D521AD">
        <w:rPr>
          <w:color w:val="000000"/>
          <w:szCs w:val="28"/>
        </w:rPr>
        <w:t>) статью 51 признать утратившим силу;</w:t>
      </w:r>
    </w:p>
    <w:p w:rsidR="00D521AD" w:rsidRPr="00D521AD" w:rsidRDefault="009044F2" w:rsidP="00D521AD">
      <w:pPr>
        <w:autoSpaceDE w:val="0"/>
        <w:autoSpaceDN w:val="0"/>
        <w:adjustRightInd w:val="0"/>
        <w:spacing w:after="0" w:line="240" w:lineRule="auto"/>
        <w:ind w:firstLine="720"/>
        <w:jc w:val="both"/>
        <w:rPr>
          <w:color w:val="000000"/>
          <w:szCs w:val="28"/>
        </w:rPr>
      </w:pPr>
      <w:r>
        <w:rPr>
          <w:color w:val="000000"/>
          <w:szCs w:val="28"/>
        </w:rPr>
        <w:t>12</w:t>
      </w:r>
      <w:r w:rsidR="00D521AD" w:rsidRPr="00D521AD">
        <w:rPr>
          <w:color w:val="000000"/>
          <w:szCs w:val="28"/>
        </w:rPr>
        <w:t>) пункт 3 стать</w:t>
      </w:r>
      <w:r w:rsidR="004B07CD">
        <w:rPr>
          <w:color w:val="000000"/>
          <w:szCs w:val="28"/>
        </w:rPr>
        <w:t>и</w:t>
      </w:r>
      <w:r w:rsidR="00D521AD" w:rsidRPr="00D521AD">
        <w:rPr>
          <w:color w:val="000000"/>
          <w:szCs w:val="28"/>
        </w:rPr>
        <w:t xml:space="preserve"> 56 изложить в новой редакции:</w:t>
      </w:r>
    </w:p>
    <w:p w:rsidR="00D521AD" w:rsidRDefault="00D521AD" w:rsidP="00D521AD">
      <w:pPr>
        <w:autoSpaceDE w:val="0"/>
        <w:autoSpaceDN w:val="0"/>
        <w:adjustRightInd w:val="0"/>
        <w:spacing w:after="0" w:line="240" w:lineRule="auto"/>
        <w:ind w:firstLine="720"/>
        <w:jc w:val="both"/>
        <w:rPr>
          <w:color w:val="000000"/>
          <w:szCs w:val="28"/>
        </w:rPr>
      </w:pPr>
      <w:r w:rsidRPr="00D521AD">
        <w:rPr>
          <w:color w:val="000000"/>
          <w:szCs w:val="28"/>
        </w:rPr>
        <w:t>«3.Членам ревизионной комиссии Поселения за время участия в работе этих органов выплачивается денежная компенсация в соответствии с законодательство</w:t>
      </w:r>
      <w:r w:rsidR="005F1987">
        <w:rPr>
          <w:color w:val="000000"/>
          <w:szCs w:val="28"/>
        </w:rPr>
        <w:t>м, решениями Совета Поселения</w:t>
      </w:r>
      <w:proofErr w:type="gramStart"/>
      <w:r w:rsidR="005F1987">
        <w:rPr>
          <w:color w:val="000000"/>
          <w:szCs w:val="28"/>
        </w:rPr>
        <w:t>.».</w:t>
      </w:r>
      <w:proofErr w:type="gramEnd"/>
    </w:p>
    <w:p w:rsidR="00044F99" w:rsidRDefault="00044F99" w:rsidP="00D521AD">
      <w:pPr>
        <w:autoSpaceDE w:val="0"/>
        <w:autoSpaceDN w:val="0"/>
        <w:adjustRightInd w:val="0"/>
        <w:spacing w:after="0" w:line="240" w:lineRule="auto"/>
        <w:ind w:firstLine="720"/>
        <w:jc w:val="both"/>
        <w:rPr>
          <w:color w:val="000000"/>
          <w:szCs w:val="28"/>
        </w:rPr>
      </w:pPr>
    </w:p>
    <w:p w:rsidR="00C65BAE" w:rsidRPr="00077941" w:rsidRDefault="00BC0F0C" w:rsidP="000C58D8">
      <w:pPr>
        <w:autoSpaceDE w:val="0"/>
        <w:autoSpaceDN w:val="0"/>
        <w:adjustRightInd w:val="0"/>
        <w:spacing w:after="0" w:line="240" w:lineRule="auto"/>
        <w:ind w:firstLine="720"/>
        <w:jc w:val="both"/>
        <w:rPr>
          <w:color w:val="000000"/>
          <w:szCs w:val="28"/>
        </w:rPr>
      </w:pPr>
      <w:bookmarkStart w:id="1" w:name="sub_40512"/>
      <w:bookmarkStart w:id="2" w:name="sub_4071"/>
      <w:r w:rsidRPr="00077941">
        <w:rPr>
          <w:color w:val="000000"/>
          <w:szCs w:val="28"/>
        </w:rPr>
        <w:t>2</w:t>
      </w:r>
      <w:r w:rsidR="00573180" w:rsidRPr="00077941">
        <w:rPr>
          <w:color w:val="000000"/>
          <w:szCs w:val="28"/>
        </w:rPr>
        <w:t xml:space="preserve">.Главе </w:t>
      </w:r>
      <w:r w:rsidR="00E76945">
        <w:rPr>
          <w:color w:val="000000"/>
          <w:szCs w:val="28"/>
          <w:lang w:val="tt-RU"/>
        </w:rPr>
        <w:t>Булым-Булыхчинского</w:t>
      </w:r>
      <w:r w:rsidR="00B66B1B">
        <w:rPr>
          <w:color w:val="000000"/>
          <w:szCs w:val="28"/>
          <w:lang w:val="tt-RU"/>
        </w:rPr>
        <w:t xml:space="preserve"> </w:t>
      </w:r>
      <w:r w:rsidR="00C65BAE" w:rsidRPr="00077941">
        <w:rPr>
          <w:color w:val="000000"/>
          <w:szCs w:val="28"/>
        </w:rPr>
        <w:t>сельского поселения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1E0620" w:rsidRPr="000C1763" w:rsidRDefault="00C60A90" w:rsidP="000C58D8">
      <w:pPr>
        <w:autoSpaceDE w:val="0"/>
        <w:autoSpaceDN w:val="0"/>
        <w:adjustRightInd w:val="0"/>
        <w:spacing w:after="0" w:line="240" w:lineRule="auto"/>
        <w:ind w:firstLine="720"/>
        <w:jc w:val="both"/>
        <w:rPr>
          <w:color w:val="000000"/>
          <w:szCs w:val="28"/>
        </w:rPr>
      </w:pPr>
      <w:r w:rsidRPr="00077941">
        <w:rPr>
          <w:color w:val="000000"/>
          <w:szCs w:val="28"/>
        </w:rPr>
        <w:t>3.Настоящее решение вступает со дня его официального опубликования, произведенного после его государственной регистрации.</w:t>
      </w:r>
    </w:p>
    <w:p w:rsidR="0082660E" w:rsidRDefault="0082660E" w:rsidP="00493BF2">
      <w:pPr>
        <w:autoSpaceDE w:val="0"/>
        <w:autoSpaceDN w:val="0"/>
        <w:adjustRightInd w:val="0"/>
        <w:spacing w:after="0" w:line="240" w:lineRule="auto"/>
        <w:ind w:firstLine="708"/>
        <w:jc w:val="both"/>
        <w:rPr>
          <w:b/>
          <w:color w:val="000000"/>
          <w:szCs w:val="28"/>
        </w:rPr>
      </w:pPr>
    </w:p>
    <w:p w:rsidR="00672FC2" w:rsidRDefault="00672FC2" w:rsidP="00493BF2">
      <w:pPr>
        <w:autoSpaceDE w:val="0"/>
        <w:autoSpaceDN w:val="0"/>
        <w:adjustRightInd w:val="0"/>
        <w:spacing w:after="0" w:line="240" w:lineRule="auto"/>
        <w:ind w:firstLine="708"/>
        <w:jc w:val="both"/>
        <w:rPr>
          <w:b/>
          <w:color w:val="000000"/>
          <w:szCs w:val="28"/>
        </w:rPr>
      </w:pPr>
    </w:p>
    <w:p w:rsidR="001E0620" w:rsidRPr="000C1763" w:rsidRDefault="00573180" w:rsidP="00493BF2">
      <w:pPr>
        <w:autoSpaceDE w:val="0"/>
        <w:autoSpaceDN w:val="0"/>
        <w:adjustRightInd w:val="0"/>
        <w:spacing w:after="0" w:line="240" w:lineRule="auto"/>
        <w:ind w:firstLine="708"/>
        <w:jc w:val="both"/>
        <w:rPr>
          <w:b/>
          <w:color w:val="000000"/>
          <w:szCs w:val="28"/>
        </w:rPr>
      </w:pPr>
      <w:r w:rsidRPr="000C1763">
        <w:rPr>
          <w:b/>
          <w:color w:val="000000"/>
          <w:szCs w:val="28"/>
        </w:rPr>
        <w:t xml:space="preserve">Глава </w:t>
      </w:r>
      <w:r w:rsidR="00E76945">
        <w:rPr>
          <w:b/>
          <w:color w:val="000000"/>
          <w:szCs w:val="28"/>
          <w:lang w:val="tt-RU"/>
        </w:rPr>
        <w:t>Булым-Булыхчинского</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 xml:space="preserve">сельского поселения </w:t>
      </w:r>
      <w:proofErr w:type="spellStart"/>
      <w:r w:rsidRPr="000C1763">
        <w:rPr>
          <w:b/>
          <w:color w:val="000000"/>
          <w:szCs w:val="28"/>
        </w:rPr>
        <w:t>Апастовского</w:t>
      </w:r>
      <w:proofErr w:type="spellEnd"/>
      <w:r w:rsidRPr="000C1763">
        <w:rPr>
          <w:b/>
          <w:color w:val="000000"/>
          <w:szCs w:val="28"/>
        </w:rPr>
        <w:t xml:space="preserve">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муниципального района Республики Татарстан –</w:t>
      </w:r>
    </w:p>
    <w:p w:rsidR="001E0620" w:rsidRPr="000C1763" w:rsidRDefault="001E0620" w:rsidP="000C58D8">
      <w:pPr>
        <w:autoSpaceDE w:val="0"/>
        <w:autoSpaceDN w:val="0"/>
        <w:adjustRightInd w:val="0"/>
        <w:spacing w:after="0" w:line="240" w:lineRule="auto"/>
        <w:ind w:firstLine="720"/>
        <w:jc w:val="both"/>
        <w:rPr>
          <w:b/>
          <w:color w:val="000000"/>
          <w:szCs w:val="28"/>
        </w:rPr>
      </w:pPr>
      <w:r w:rsidRPr="000C1763">
        <w:rPr>
          <w:b/>
          <w:color w:val="000000"/>
          <w:szCs w:val="28"/>
        </w:rPr>
        <w:t>Председатель Совета</w:t>
      </w:r>
    </w:p>
    <w:p w:rsidR="00C65BAE" w:rsidRPr="000C1763" w:rsidRDefault="00E76945" w:rsidP="000C58D8">
      <w:pPr>
        <w:autoSpaceDE w:val="0"/>
        <w:autoSpaceDN w:val="0"/>
        <w:adjustRightInd w:val="0"/>
        <w:spacing w:after="0" w:line="240" w:lineRule="auto"/>
        <w:ind w:firstLine="720"/>
        <w:jc w:val="both"/>
        <w:rPr>
          <w:b/>
          <w:color w:val="000000"/>
          <w:szCs w:val="28"/>
          <w:lang w:eastAsia="ru-RU"/>
        </w:rPr>
      </w:pPr>
      <w:r>
        <w:rPr>
          <w:b/>
          <w:color w:val="000000"/>
          <w:szCs w:val="28"/>
          <w:lang w:val="tt-RU"/>
        </w:rPr>
        <w:t xml:space="preserve">Булым-Булыхчинского </w:t>
      </w:r>
      <w:r w:rsidR="001E0620" w:rsidRPr="000C1763">
        <w:rPr>
          <w:b/>
          <w:color w:val="000000"/>
          <w:szCs w:val="28"/>
        </w:rPr>
        <w:t>сельского поселения</w:t>
      </w:r>
    </w:p>
    <w:p w:rsidR="00DC5AB5" w:rsidRPr="000C1763" w:rsidRDefault="00C40457" w:rsidP="000C58D8">
      <w:pPr>
        <w:autoSpaceDE w:val="0"/>
        <w:autoSpaceDN w:val="0"/>
        <w:adjustRightInd w:val="0"/>
        <w:spacing w:after="0" w:line="240" w:lineRule="auto"/>
        <w:ind w:firstLine="720"/>
        <w:jc w:val="both"/>
        <w:rPr>
          <w:b/>
          <w:color w:val="000000"/>
          <w:szCs w:val="28"/>
        </w:rPr>
      </w:pPr>
      <w:proofErr w:type="spellStart"/>
      <w:r w:rsidRPr="000C1763">
        <w:rPr>
          <w:b/>
          <w:color w:val="000000"/>
          <w:szCs w:val="28"/>
        </w:rPr>
        <w:t>Апастовского</w:t>
      </w:r>
      <w:proofErr w:type="spellEnd"/>
      <w:r w:rsidRPr="000C1763">
        <w:rPr>
          <w:b/>
          <w:color w:val="000000"/>
          <w:szCs w:val="28"/>
        </w:rPr>
        <w:t xml:space="preserve"> муниципального района</w:t>
      </w:r>
    </w:p>
    <w:p w:rsidR="00494200" w:rsidRPr="00E76945" w:rsidRDefault="00C40457" w:rsidP="000C58D8">
      <w:pPr>
        <w:autoSpaceDE w:val="0"/>
        <w:autoSpaceDN w:val="0"/>
        <w:adjustRightInd w:val="0"/>
        <w:spacing w:after="0" w:line="240" w:lineRule="auto"/>
        <w:ind w:firstLine="720"/>
        <w:jc w:val="both"/>
        <w:rPr>
          <w:b/>
          <w:color w:val="000000"/>
          <w:szCs w:val="28"/>
          <w:lang w:eastAsia="ru-RU"/>
        </w:rPr>
      </w:pPr>
      <w:r w:rsidRPr="000C1763">
        <w:rPr>
          <w:b/>
          <w:color w:val="000000"/>
          <w:szCs w:val="28"/>
        </w:rPr>
        <w:t>Республики Татарстан</w:t>
      </w:r>
      <w:r w:rsidR="00E76945">
        <w:rPr>
          <w:b/>
          <w:color w:val="000000"/>
          <w:szCs w:val="28"/>
        </w:rPr>
        <w:t xml:space="preserve">                  </w:t>
      </w:r>
      <w:r w:rsidR="00B66B1B">
        <w:rPr>
          <w:color w:val="000000"/>
          <w:szCs w:val="28"/>
        </w:rPr>
        <w:t>____________</w:t>
      </w:r>
      <w:r w:rsidR="00E76945">
        <w:rPr>
          <w:color w:val="000000"/>
          <w:szCs w:val="28"/>
        </w:rPr>
        <w:t xml:space="preserve">      </w:t>
      </w:r>
      <w:proofErr w:type="spellStart"/>
      <w:r w:rsidR="00E76945" w:rsidRPr="00E76945">
        <w:rPr>
          <w:b/>
          <w:color w:val="000000"/>
          <w:szCs w:val="28"/>
        </w:rPr>
        <w:t>Л.М.Гайнетдинов</w:t>
      </w:r>
      <w:proofErr w:type="spellEnd"/>
    </w:p>
    <w:bookmarkEnd w:id="1"/>
    <w:bookmarkEnd w:id="2"/>
    <w:p w:rsidR="006361EA" w:rsidRPr="000C1763" w:rsidRDefault="006361EA" w:rsidP="000C58D8">
      <w:pPr>
        <w:autoSpaceDE w:val="0"/>
        <w:autoSpaceDN w:val="0"/>
        <w:adjustRightInd w:val="0"/>
        <w:spacing w:after="0" w:line="240" w:lineRule="auto"/>
        <w:jc w:val="both"/>
        <w:rPr>
          <w:color w:val="000000"/>
          <w:szCs w:val="28"/>
          <w:lang w:eastAsia="ru-RU"/>
        </w:rPr>
      </w:pPr>
    </w:p>
    <w:p w:rsidR="00C30B77" w:rsidRPr="000C1763" w:rsidRDefault="00C30B77">
      <w:pPr>
        <w:autoSpaceDE w:val="0"/>
        <w:autoSpaceDN w:val="0"/>
        <w:adjustRightInd w:val="0"/>
        <w:spacing w:after="0" w:line="240" w:lineRule="auto"/>
        <w:jc w:val="both"/>
        <w:rPr>
          <w:color w:val="000000"/>
          <w:szCs w:val="28"/>
          <w:lang w:eastAsia="ru-RU"/>
        </w:rPr>
      </w:pPr>
    </w:p>
    <w:sectPr w:rsidR="00C30B77" w:rsidRPr="000C1763" w:rsidSect="00DB08C2">
      <w:pgSz w:w="11900" w:h="16800"/>
      <w:pgMar w:top="1134"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7567"/>
    <w:multiLevelType w:val="hybridMultilevel"/>
    <w:tmpl w:val="12D01602"/>
    <w:lvl w:ilvl="0" w:tplc="8DAEEFF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9A4344"/>
    <w:multiLevelType w:val="hybridMultilevel"/>
    <w:tmpl w:val="6206E2A6"/>
    <w:lvl w:ilvl="0" w:tplc="04190011">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1C0B94"/>
    <w:multiLevelType w:val="hybridMultilevel"/>
    <w:tmpl w:val="0E08B94C"/>
    <w:lvl w:ilvl="0" w:tplc="15FE1B70">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8D55E5"/>
    <w:multiLevelType w:val="hybridMultilevel"/>
    <w:tmpl w:val="6D6C5B4A"/>
    <w:lvl w:ilvl="0" w:tplc="CB68116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E31EFE"/>
    <w:multiLevelType w:val="hybridMultilevel"/>
    <w:tmpl w:val="35BA89C4"/>
    <w:lvl w:ilvl="0" w:tplc="54723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C40EE"/>
    <w:multiLevelType w:val="hybridMultilevel"/>
    <w:tmpl w:val="C3A421DA"/>
    <w:lvl w:ilvl="0" w:tplc="A65A73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CE3F00"/>
    <w:multiLevelType w:val="multilevel"/>
    <w:tmpl w:val="51022C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AEB0382"/>
    <w:multiLevelType w:val="hybridMultilevel"/>
    <w:tmpl w:val="7D9C5D88"/>
    <w:lvl w:ilvl="0" w:tplc="E5269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BC7BF1"/>
    <w:multiLevelType w:val="hybridMultilevel"/>
    <w:tmpl w:val="462EC66A"/>
    <w:lvl w:ilvl="0" w:tplc="1C3EF48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F318C8"/>
    <w:multiLevelType w:val="hybridMultilevel"/>
    <w:tmpl w:val="47DC5150"/>
    <w:lvl w:ilvl="0" w:tplc="AC5CF422">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26D67"/>
    <w:multiLevelType w:val="hybridMultilevel"/>
    <w:tmpl w:val="25BAD10C"/>
    <w:lvl w:ilvl="0" w:tplc="DD1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C30A74"/>
    <w:multiLevelType w:val="hybridMultilevel"/>
    <w:tmpl w:val="0BD2C372"/>
    <w:lvl w:ilvl="0" w:tplc="39B077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55A73DAB"/>
    <w:multiLevelType w:val="hybridMultilevel"/>
    <w:tmpl w:val="19F89A1A"/>
    <w:lvl w:ilvl="0" w:tplc="8D8E1D9A">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E2790"/>
    <w:multiLevelType w:val="hybridMultilevel"/>
    <w:tmpl w:val="7B1C5D28"/>
    <w:lvl w:ilvl="0" w:tplc="2A9272A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D7B51D2"/>
    <w:multiLevelType w:val="hybridMultilevel"/>
    <w:tmpl w:val="9418CE52"/>
    <w:lvl w:ilvl="0" w:tplc="ABE4BAE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4CA4333"/>
    <w:multiLevelType w:val="hybridMultilevel"/>
    <w:tmpl w:val="B52CD4F4"/>
    <w:lvl w:ilvl="0" w:tplc="1EF4CA3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4"/>
  </w:num>
  <w:num w:numId="4">
    <w:abstractNumId w:val="5"/>
  </w:num>
  <w:num w:numId="5">
    <w:abstractNumId w:val="0"/>
  </w:num>
  <w:num w:numId="6">
    <w:abstractNumId w:val="7"/>
  </w:num>
  <w:num w:numId="7">
    <w:abstractNumId w:val="15"/>
  </w:num>
  <w:num w:numId="8">
    <w:abstractNumId w:val="8"/>
  </w:num>
  <w:num w:numId="9">
    <w:abstractNumId w:val="2"/>
  </w:num>
  <w:num w:numId="10">
    <w:abstractNumId w:val="13"/>
  </w:num>
  <w:num w:numId="11">
    <w:abstractNumId w:val="1"/>
  </w:num>
  <w:num w:numId="12">
    <w:abstractNumId w:val="12"/>
  </w:num>
  <w:num w:numId="13">
    <w:abstractNumId w:val="9"/>
  </w:num>
  <w:num w:numId="14">
    <w:abstractNumId w:val="10"/>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C2D04"/>
    <w:rsid w:val="00000C12"/>
    <w:rsid w:val="00003532"/>
    <w:rsid w:val="00005AFB"/>
    <w:rsid w:val="000207B1"/>
    <w:rsid w:val="000322ED"/>
    <w:rsid w:val="00044F99"/>
    <w:rsid w:val="00071A87"/>
    <w:rsid w:val="00077941"/>
    <w:rsid w:val="0008063F"/>
    <w:rsid w:val="000912AF"/>
    <w:rsid w:val="0009753B"/>
    <w:rsid w:val="000A06A8"/>
    <w:rsid w:val="000A6D0A"/>
    <w:rsid w:val="000A7F47"/>
    <w:rsid w:val="000C1763"/>
    <w:rsid w:val="000C2808"/>
    <w:rsid w:val="000C4BF6"/>
    <w:rsid w:val="000C58D8"/>
    <w:rsid w:val="000D0DBA"/>
    <w:rsid w:val="000D3099"/>
    <w:rsid w:val="000D37E4"/>
    <w:rsid w:val="000D3FCE"/>
    <w:rsid w:val="000D6A4A"/>
    <w:rsid w:val="000D6F3B"/>
    <w:rsid w:val="000F2DA5"/>
    <w:rsid w:val="000F5928"/>
    <w:rsid w:val="001003D6"/>
    <w:rsid w:val="00117FD0"/>
    <w:rsid w:val="001201E3"/>
    <w:rsid w:val="001225D8"/>
    <w:rsid w:val="00130F64"/>
    <w:rsid w:val="0013590B"/>
    <w:rsid w:val="001435D1"/>
    <w:rsid w:val="00143CAA"/>
    <w:rsid w:val="001473E9"/>
    <w:rsid w:val="00161E34"/>
    <w:rsid w:val="00173E61"/>
    <w:rsid w:val="00176B89"/>
    <w:rsid w:val="00176E3F"/>
    <w:rsid w:val="001A13F5"/>
    <w:rsid w:val="001B01B8"/>
    <w:rsid w:val="001B5862"/>
    <w:rsid w:val="001C3307"/>
    <w:rsid w:val="001C575D"/>
    <w:rsid w:val="001D1CDF"/>
    <w:rsid w:val="001E0620"/>
    <w:rsid w:val="001E1AEB"/>
    <w:rsid w:val="001F2939"/>
    <w:rsid w:val="001F52DA"/>
    <w:rsid w:val="001F6E11"/>
    <w:rsid w:val="00205FF8"/>
    <w:rsid w:val="0021194D"/>
    <w:rsid w:val="00212D2B"/>
    <w:rsid w:val="00225D3D"/>
    <w:rsid w:val="00227485"/>
    <w:rsid w:val="00237653"/>
    <w:rsid w:val="00241548"/>
    <w:rsid w:val="00242B3B"/>
    <w:rsid w:val="00246094"/>
    <w:rsid w:val="002472D9"/>
    <w:rsid w:val="002557F7"/>
    <w:rsid w:val="002641FB"/>
    <w:rsid w:val="00266AAC"/>
    <w:rsid w:val="002900A0"/>
    <w:rsid w:val="002B6D51"/>
    <w:rsid w:val="002C79DB"/>
    <w:rsid w:val="002D0E3F"/>
    <w:rsid w:val="002D2933"/>
    <w:rsid w:val="002E3E9C"/>
    <w:rsid w:val="003042CB"/>
    <w:rsid w:val="00315CC6"/>
    <w:rsid w:val="003257A1"/>
    <w:rsid w:val="003432B0"/>
    <w:rsid w:val="0035031D"/>
    <w:rsid w:val="003535B4"/>
    <w:rsid w:val="00362018"/>
    <w:rsid w:val="00365E2C"/>
    <w:rsid w:val="00366626"/>
    <w:rsid w:val="00381F7C"/>
    <w:rsid w:val="0038732E"/>
    <w:rsid w:val="00390733"/>
    <w:rsid w:val="003C239D"/>
    <w:rsid w:val="003C545C"/>
    <w:rsid w:val="003C623E"/>
    <w:rsid w:val="003C7A89"/>
    <w:rsid w:val="003D5457"/>
    <w:rsid w:val="003D6B9D"/>
    <w:rsid w:val="003E0290"/>
    <w:rsid w:val="003E1E17"/>
    <w:rsid w:val="003F2BFD"/>
    <w:rsid w:val="004136F9"/>
    <w:rsid w:val="00423216"/>
    <w:rsid w:val="004265A3"/>
    <w:rsid w:val="0045050D"/>
    <w:rsid w:val="00453A15"/>
    <w:rsid w:val="00455F75"/>
    <w:rsid w:val="00462313"/>
    <w:rsid w:val="004649F5"/>
    <w:rsid w:val="00473B01"/>
    <w:rsid w:val="00475A9B"/>
    <w:rsid w:val="00477E23"/>
    <w:rsid w:val="0048536F"/>
    <w:rsid w:val="004854D9"/>
    <w:rsid w:val="00487AEC"/>
    <w:rsid w:val="00491698"/>
    <w:rsid w:val="0049272C"/>
    <w:rsid w:val="00493BF2"/>
    <w:rsid w:val="00494200"/>
    <w:rsid w:val="004A1C87"/>
    <w:rsid w:val="004B07CD"/>
    <w:rsid w:val="004D5A38"/>
    <w:rsid w:val="004D7DA5"/>
    <w:rsid w:val="004E61D5"/>
    <w:rsid w:val="004E625A"/>
    <w:rsid w:val="004F0201"/>
    <w:rsid w:val="004F36A9"/>
    <w:rsid w:val="00504204"/>
    <w:rsid w:val="00504A9A"/>
    <w:rsid w:val="0050698A"/>
    <w:rsid w:val="00512F9F"/>
    <w:rsid w:val="00526428"/>
    <w:rsid w:val="00541AA8"/>
    <w:rsid w:val="005427A9"/>
    <w:rsid w:val="00543F1D"/>
    <w:rsid w:val="005442FD"/>
    <w:rsid w:val="005667B0"/>
    <w:rsid w:val="005703B1"/>
    <w:rsid w:val="00573180"/>
    <w:rsid w:val="00593561"/>
    <w:rsid w:val="00596CA5"/>
    <w:rsid w:val="005A17DA"/>
    <w:rsid w:val="005B3846"/>
    <w:rsid w:val="005C0CB8"/>
    <w:rsid w:val="005C3AE1"/>
    <w:rsid w:val="005C5E83"/>
    <w:rsid w:val="005D0BE3"/>
    <w:rsid w:val="005D7777"/>
    <w:rsid w:val="005E5423"/>
    <w:rsid w:val="005F1987"/>
    <w:rsid w:val="005F75C7"/>
    <w:rsid w:val="00601617"/>
    <w:rsid w:val="00621FF3"/>
    <w:rsid w:val="00622157"/>
    <w:rsid w:val="00627288"/>
    <w:rsid w:val="006361EA"/>
    <w:rsid w:val="00641DD1"/>
    <w:rsid w:val="00652B56"/>
    <w:rsid w:val="006574EE"/>
    <w:rsid w:val="00665955"/>
    <w:rsid w:val="00665DEF"/>
    <w:rsid w:val="00672FC2"/>
    <w:rsid w:val="00680B52"/>
    <w:rsid w:val="00684ED4"/>
    <w:rsid w:val="00685787"/>
    <w:rsid w:val="00686B3A"/>
    <w:rsid w:val="006A14C8"/>
    <w:rsid w:val="006B54C3"/>
    <w:rsid w:val="006B63EC"/>
    <w:rsid w:val="006D76AF"/>
    <w:rsid w:val="006E7EAA"/>
    <w:rsid w:val="00723EEE"/>
    <w:rsid w:val="00730000"/>
    <w:rsid w:val="007347AF"/>
    <w:rsid w:val="00741629"/>
    <w:rsid w:val="007607CA"/>
    <w:rsid w:val="00794B99"/>
    <w:rsid w:val="007964E1"/>
    <w:rsid w:val="007C013A"/>
    <w:rsid w:val="007D38FA"/>
    <w:rsid w:val="007E22A6"/>
    <w:rsid w:val="007E361A"/>
    <w:rsid w:val="007F52C3"/>
    <w:rsid w:val="007F6920"/>
    <w:rsid w:val="007F7C31"/>
    <w:rsid w:val="00801A42"/>
    <w:rsid w:val="008109DF"/>
    <w:rsid w:val="0081719F"/>
    <w:rsid w:val="00823A72"/>
    <w:rsid w:val="0082660E"/>
    <w:rsid w:val="00833178"/>
    <w:rsid w:val="008348C2"/>
    <w:rsid w:val="00835125"/>
    <w:rsid w:val="00837B4C"/>
    <w:rsid w:val="00840597"/>
    <w:rsid w:val="00855253"/>
    <w:rsid w:val="008650D9"/>
    <w:rsid w:val="008803DB"/>
    <w:rsid w:val="00890952"/>
    <w:rsid w:val="00890A2A"/>
    <w:rsid w:val="00892F8B"/>
    <w:rsid w:val="008A4D9D"/>
    <w:rsid w:val="008B12DA"/>
    <w:rsid w:val="008B37E3"/>
    <w:rsid w:val="008D4A91"/>
    <w:rsid w:val="009016F0"/>
    <w:rsid w:val="00902DE1"/>
    <w:rsid w:val="009044F2"/>
    <w:rsid w:val="00907B68"/>
    <w:rsid w:val="00913C71"/>
    <w:rsid w:val="0092307E"/>
    <w:rsid w:val="00942108"/>
    <w:rsid w:val="009636C8"/>
    <w:rsid w:val="00964379"/>
    <w:rsid w:val="00981AA8"/>
    <w:rsid w:val="00982739"/>
    <w:rsid w:val="0098303A"/>
    <w:rsid w:val="009842AE"/>
    <w:rsid w:val="009A2BC4"/>
    <w:rsid w:val="009A6942"/>
    <w:rsid w:val="009B1738"/>
    <w:rsid w:val="009B2720"/>
    <w:rsid w:val="009B4D92"/>
    <w:rsid w:val="009C639B"/>
    <w:rsid w:val="009D1B77"/>
    <w:rsid w:val="009D2CFB"/>
    <w:rsid w:val="009D5757"/>
    <w:rsid w:val="009D7E49"/>
    <w:rsid w:val="009E2CA8"/>
    <w:rsid w:val="009E56E3"/>
    <w:rsid w:val="00A06959"/>
    <w:rsid w:val="00A075F5"/>
    <w:rsid w:val="00A539BA"/>
    <w:rsid w:val="00A67FD9"/>
    <w:rsid w:val="00A722D7"/>
    <w:rsid w:val="00A94E40"/>
    <w:rsid w:val="00AA4530"/>
    <w:rsid w:val="00AA4A83"/>
    <w:rsid w:val="00AC5DD9"/>
    <w:rsid w:val="00AD0139"/>
    <w:rsid w:val="00AD3AA3"/>
    <w:rsid w:val="00AE5280"/>
    <w:rsid w:val="00AF207F"/>
    <w:rsid w:val="00AF5918"/>
    <w:rsid w:val="00B20EE2"/>
    <w:rsid w:val="00B25D16"/>
    <w:rsid w:val="00B314DB"/>
    <w:rsid w:val="00B5093F"/>
    <w:rsid w:val="00B53321"/>
    <w:rsid w:val="00B63777"/>
    <w:rsid w:val="00B66B1B"/>
    <w:rsid w:val="00B70EF5"/>
    <w:rsid w:val="00B74553"/>
    <w:rsid w:val="00B769D6"/>
    <w:rsid w:val="00B814EF"/>
    <w:rsid w:val="00B84E50"/>
    <w:rsid w:val="00B90596"/>
    <w:rsid w:val="00B9067E"/>
    <w:rsid w:val="00B90C6E"/>
    <w:rsid w:val="00B94F26"/>
    <w:rsid w:val="00BA78A2"/>
    <w:rsid w:val="00BB0C5B"/>
    <w:rsid w:val="00BB1A0A"/>
    <w:rsid w:val="00BC0F0C"/>
    <w:rsid w:val="00BC2CF3"/>
    <w:rsid w:val="00BD44B4"/>
    <w:rsid w:val="00BD71AF"/>
    <w:rsid w:val="00BE5248"/>
    <w:rsid w:val="00BE5AD0"/>
    <w:rsid w:val="00BF53C9"/>
    <w:rsid w:val="00BF6CDF"/>
    <w:rsid w:val="00BF72EC"/>
    <w:rsid w:val="00C059F0"/>
    <w:rsid w:val="00C140DE"/>
    <w:rsid w:val="00C27CE0"/>
    <w:rsid w:val="00C30B77"/>
    <w:rsid w:val="00C37479"/>
    <w:rsid w:val="00C40457"/>
    <w:rsid w:val="00C4408D"/>
    <w:rsid w:val="00C47DE4"/>
    <w:rsid w:val="00C522E7"/>
    <w:rsid w:val="00C60A90"/>
    <w:rsid w:val="00C65BAE"/>
    <w:rsid w:val="00C6648B"/>
    <w:rsid w:val="00C6726A"/>
    <w:rsid w:val="00C710F0"/>
    <w:rsid w:val="00C72278"/>
    <w:rsid w:val="00C82ED5"/>
    <w:rsid w:val="00C84D62"/>
    <w:rsid w:val="00C92AC1"/>
    <w:rsid w:val="00C97FB5"/>
    <w:rsid w:val="00CA258F"/>
    <w:rsid w:val="00CA3076"/>
    <w:rsid w:val="00CB19DE"/>
    <w:rsid w:val="00CB2462"/>
    <w:rsid w:val="00CB5C86"/>
    <w:rsid w:val="00CC369B"/>
    <w:rsid w:val="00CC747E"/>
    <w:rsid w:val="00CE7408"/>
    <w:rsid w:val="00CF76E5"/>
    <w:rsid w:val="00CF7A3E"/>
    <w:rsid w:val="00D077EC"/>
    <w:rsid w:val="00D20EA9"/>
    <w:rsid w:val="00D3700B"/>
    <w:rsid w:val="00D41480"/>
    <w:rsid w:val="00D44388"/>
    <w:rsid w:val="00D4670D"/>
    <w:rsid w:val="00D50E77"/>
    <w:rsid w:val="00D51364"/>
    <w:rsid w:val="00D521AD"/>
    <w:rsid w:val="00D647B7"/>
    <w:rsid w:val="00D755E6"/>
    <w:rsid w:val="00D85F9D"/>
    <w:rsid w:val="00D9141B"/>
    <w:rsid w:val="00D97160"/>
    <w:rsid w:val="00DA41D5"/>
    <w:rsid w:val="00DA5B6B"/>
    <w:rsid w:val="00DB08C2"/>
    <w:rsid w:val="00DB3DE4"/>
    <w:rsid w:val="00DC15BB"/>
    <w:rsid w:val="00DC2D04"/>
    <w:rsid w:val="00DC4FC9"/>
    <w:rsid w:val="00DC5AB5"/>
    <w:rsid w:val="00DF20B8"/>
    <w:rsid w:val="00DF2B82"/>
    <w:rsid w:val="00DF3157"/>
    <w:rsid w:val="00DF4CCA"/>
    <w:rsid w:val="00DF77F0"/>
    <w:rsid w:val="00E012DD"/>
    <w:rsid w:val="00E02A8F"/>
    <w:rsid w:val="00E3247B"/>
    <w:rsid w:val="00E367DF"/>
    <w:rsid w:val="00E51701"/>
    <w:rsid w:val="00E617C8"/>
    <w:rsid w:val="00E668B6"/>
    <w:rsid w:val="00E76945"/>
    <w:rsid w:val="00E80288"/>
    <w:rsid w:val="00E81A59"/>
    <w:rsid w:val="00E90312"/>
    <w:rsid w:val="00E939B4"/>
    <w:rsid w:val="00E93D4C"/>
    <w:rsid w:val="00E94A38"/>
    <w:rsid w:val="00E97FE8"/>
    <w:rsid w:val="00EA32C2"/>
    <w:rsid w:val="00EB42B3"/>
    <w:rsid w:val="00ED538A"/>
    <w:rsid w:val="00ED5A85"/>
    <w:rsid w:val="00EE1961"/>
    <w:rsid w:val="00EE601B"/>
    <w:rsid w:val="00EE6C4B"/>
    <w:rsid w:val="00EE77F8"/>
    <w:rsid w:val="00F05DA3"/>
    <w:rsid w:val="00F065B5"/>
    <w:rsid w:val="00F22C4F"/>
    <w:rsid w:val="00F23209"/>
    <w:rsid w:val="00F239DE"/>
    <w:rsid w:val="00F25B67"/>
    <w:rsid w:val="00F36F0A"/>
    <w:rsid w:val="00F414E2"/>
    <w:rsid w:val="00F430FD"/>
    <w:rsid w:val="00F45FA4"/>
    <w:rsid w:val="00F52901"/>
    <w:rsid w:val="00F53A46"/>
    <w:rsid w:val="00F64C1A"/>
    <w:rsid w:val="00F819C4"/>
    <w:rsid w:val="00F84DD0"/>
    <w:rsid w:val="00F86E99"/>
    <w:rsid w:val="00F92EE9"/>
    <w:rsid w:val="00FA03E2"/>
    <w:rsid w:val="00FA511B"/>
    <w:rsid w:val="00FB1F80"/>
    <w:rsid w:val="00FB71C4"/>
    <w:rsid w:val="00FD49AC"/>
    <w:rsid w:val="00FD5D12"/>
    <w:rsid w:val="00FE64CD"/>
    <w:rsid w:val="00FE676A"/>
    <w:rsid w:val="00FF129D"/>
    <w:rsid w:val="00FF5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FB5"/>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2"/>
      <w:lang w:eastAsia="en-US"/>
    </w:rPr>
  </w:style>
  <w:style w:type="paragraph" w:styleId="1">
    <w:name w:val="heading 1"/>
    <w:basedOn w:val="a"/>
    <w:next w:val="a"/>
    <w:link w:val="10"/>
    <w:uiPriority w:val="9"/>
    <w:qFormat/>
    <w:rsid w:val="00652B5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EE601B"/>
    <w:pPr>
      <w:keepNext/>
      <w:spacing w:after="0" w:line="240" w:lineRule="auto"/>
      <w:jc w:val="center"/>
      <w:outlineLvl w:val="1"/>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DC2D04"/>
    <w:rPr>
      <w:color w:val="106BBE"/>
    </w:rPr>
  </w:style>
  <w:style w:type="paragraph" w:customStyle="1" w:styleId="a4">
    <w:name w:val="Комментарий"/>
    <w:basedOn w:val="a"/>
    <w:next w:val="a"/>
    <w:uiPriority w:val="99"/>
    <w:rsid w:val="00DC2D04"/>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5">
    <w:name w:val="Информация об изменениях документа"/>
    <w:basedOn w:val="a4"/>
    <w:next w:val="a"/>
    <w:uiPriority w:val="99"/>
    <w:rsid w:val="00DC2D04"/>
    <w:rPr>
      <w:i/>
      <w:iCs/>
    </w:rPr>
  </w:style>
  <w:style w:type="character" w:customStyle="1" w:styleId="a6">
    <w:name w:val="Цветовое выделение"/>
    <w:uiPriority w:val="99"/>
    <w:rsid w:val="00DC2D04"/>
    <w:rPr>
      <w:b/>
      <w:bCs/>
      <w:color w:val="26282F"/>
    </w:rPr>
  </w:style>
  <w:style w:type="paragraph" w:customStyle="1" w:styleId="a7">
    <w:name w:val="Заголовок статьи"/>
    <w:basedOn w:val="a"/>
    <w:next w:val="a"/>
    <w:uiPriority w:val="99"/>
    <w:rsid w:val="00DC2D04"/>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8">
    <w:name w:val="Знак Знак Знак Знак Знак Знак"/>
    <w:basedOn w:val="a"/>
    <w:rsid w:val="00CA3076"/>
    <w:pPr>
      <w:spacing w:before="100" w:beforeAutospacing="1" w:after="100" w:afterAutospacing="1" w:line="240" w:lineRule="auto"/>
    </w:pPr>
    <w:rPr>
      <w:rFonts w:ascii="Tahoma" w:eastAsia="Times New Roman" w:hAnsi="Tahoma" w:cs="Tahoma"/>
      <w:sz w:val="24"/>
      <w:szCs w:val="24"/>
      <w:lang w:val="en-US"/>
    </w:rPr>
  </w:style>
  <w:style w:type="character" w:styleId="a9">
    <w:name w:val="Hyperlink"/>
    <w:uiPriority w:val="99"/>
    <w:rsid w:val="00494200"/>
    <w:rPr>
      <w:color w:val="0000FF"/>
      <w:u w:val="single"/>
    </w:rPr>
  </w:style>
  <w:style w:type="character" w:customStyle="1" w:styleId="20">
    <w:name w:val="Заголовок 2 Знак"/>
    <w:link w:val="2"/>
    <w:rsid w:val="00EE601B"/>
    <w:rPr>
      <w:rFonts w:eastAsia="Times New Roman"/>
      <w:b/>
    </w:rPr>
  </w:style>
  <w:style w:type="paragraph" w:styleId="21">
    <w:name w:val="Body Text Indent 2"/>
    <w:basedOn w:val="a"/>
    <w:link w:val="22"/>
    <w:rsid w:val="00EE601B"/>
    <w:pPr>
      <w:spacing w:after="0" w:line="240" w:lineRule="auto"/>
      <w:ind w:firstLine="720"/>
    </w:pPr>
    <w:rPr>
      <w:rFonts w:eastAsia="Times New Roman"/>
      <w:sz w:val="24"/>
      <w:szCs w:val="20"/>
      <w:lang w:val="x-none" w:eastAsia="x-none"/>
    </w:rPr>
  </w:style>
  <w:style w:type="character" w:customStyle="1" w:styleId="22">
    <w:name w:val="Основной текст с отступом 2 Знак"/>
    <w:link w:val="21"/>
    <w:rsid w:val="00EE601B"/>
    <w:rPr>
      <w:rFonts w:eastAsia="Times New Roman"/>
      <w:sz w:val="24"/>
    </w:rPr>
  </w:style>
  <w:style w:type="character" w:customStyle="1" w:styleId="apple-converted-space">
    <w:name w:val="apple-converted-space"/>
    <w:rsid w:val="005703B1"/>
  </w:style>
  <w:style w:type="paragraph" w:styleId="aa">
    <w:name w:val="Balloon Text"/>
    <w:basedOn w:val="a"/>
    <w:link w:val="ab"/>
    <w:uiPriority w:val="99"/>
    <w:semiHidden/>
    <w:unhideWhenUsed/>
    <w:rsid w:val="008803DB"/>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8803DB"/>
    <w:rPr>
      <w:rFonts w:ascii="Tahoma" w:hAnsi="Tahoma" w:cs="Tahoma"/>
      <w:sz w:val="16"/>
      <w:szCs w:val="16"/>
      <w:lang w:eastAsia="en-US"/>
    </w:rPr>
  </w:style>
  <w:style w:type="paragraph" w:customStyle="1" w:styleId="headertext">
    <w:name w:val="headertext"/>
    <w:basedOn w:val="a"/>
    <w:rsid w:val="00205FF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205FF8"/>
    <w:pPr>
      <w:spacing w:before="100" w:beforeAutospacing="1" w:after="100" w:afterAutospacing="1" w:line="240" w:lineRule="auto"/>
    </w:pPr>
    <w:rPr>
      <w:rFonts w:eastAsia="Times New Roman"/>
      <w:sz w:val="24"/>
      <w:szCs w:val="24"/>
      <w:lang w:eastAsia="ru-RU"/>
    </w:rPr>
  </w:style>
  <w:style w:type="paragraph" w:styleId="ac">
    <w:name w:val="Body Text Indent"/>
    <w:basedOn w:val="a"/>
    <w:link w:val="ad"/>
    <w:uiPriority w:val="99"/>
    <w:semiHidden/>
    <w:unhideWhenUsed/>
    <w:rsid w:val="00BF72EC"/>
    <w:pPr>
      <w:spacing w:after="120"/>
      <w:ind w:left="283"/>
    </w:pPr>
  </w:style>
  <w:style w:type="character" w:customStyle="1" w:styleId="ad">
    <w:name w:val="Основной текст с отступом Знак"/>
    <w:link w:val="ac"/>
    <w:uiPriority w:val="99"/>
    <w:semiHidden/>
    <w:rsid w:val="00BF72EC"/>
    <w:rPr>
      <w:sz w:val="28"/>
      <w:szCs w:val="22"/>
      <w:lang w:eastAsia="en-US"/>
    </w:rPr>
  </w:style>
  <w:style w:type="paragraph" w:customStyle="1" w:styleId="s1">
    <w:name w:val="s_1"/>
    <w:basedOn w:val="a"/>
    <w:rsid w:val="00BD44B4"/>
    <w:pPr>
      <w:spacing w:before="100" w:beforeAutospacing="1" w:after="100" w:afterAutospacing="1" w:line="240" w:lineRule="auto"/>
    </w:pPr>
    <w:rPr>
      <w:rFonts w:eastAsia="Times New Roman"/>
      <w:sz w:val="24"/>
      <w:szCs w:val="24"/>
      <w:lang w:eastAsia="ru-RU"/>
    </w:rPr>
  </w:style>
  <w:style w:type="character" w:styleId="ae">
    <w:name w:val="Emphasis"/>
    <w:uiPriority w:val="20"/>
    <w:qFormat/>
    <w:rsid w:val="00BD44B4"/>
    <w:rPr>
      <w:i/>
      <w:iCs/>
    </w:rPr>
  </w:style>
  <w:style w:type="paragraph" w:customStyle="1" w:styleId="s15">
    <w:name w:val="s_15"/>
    <w:basedOn w:val="a"/>
    <w:rsid w:val="006B63EC"/>
    <w:pPr>
      <w:spacing w:before="100" w:beforeAutospacing="1" w:after="100" w:afterAutospacing="1" w:line="240" w:lineRule="auto"/>
    </w:pPr>
    <w:rPr>
      <w:rFonts w:eastAsia="Times New Roman"/>
      <w:sz w:val="24"/>
      <w:szCs w:val="24"/>
      <w:lang w:eastAsia="ru-RU"/>
    </w:rPr>
  </w:style>
  <w:style w:type="character" w:customStyle="1" w:styleId="s10">
    <w:name w:val="s_10"/>
    <w:rsid w:val="006B63EC"/>
  </w:style>
  <w:style w:type="character" w:customStyle="1" w:styleId="match">
    <w:name w:val="match"/>
    <w:rsid w:val="00F86E99"/>
  </w:style>
  <w:style w:type="character" w:customStyle="1" w:styleId="10">
    <w:name w:val="Заголовок 1 Знак"/>
    <w:link w:val="1"/>
    <w:uiPriority w:val="9"/>
    <w:rsid w:val="00652B56"/>
    <w:rPr>
      <w:rFonts w:ascii="Cambria" w:eastAsia="Times New Roman" w:hAnsi="Cambria" w:cs="Times New Roman"/>
      <w:b/>
      <w:bCs/>
      <w:kern w:val="32"/>
      <w:sz w:val="32"/>
      <w:szCs w:val="32"/>
      <w:lang w:eastAsia="en-US"/>
    </w:rPr>
  </w:style>
  <w:style w:type="paragraph" w:styleId="af">
    <w:name w:val="List Paragraph"/>
    <w:basedOn w:val="a"/>
    <w:uiPriority w:val="34"/>
    <w:qFormat/>
    <w:rsid w:val="005D0BE3"/>
    <w:pPr>
      <w:ind w:left="720"/>
      <w:contextualSpacing/>
    </w:pPr>
  </w:style>
</w:styles>
</file>

<file path=word/webSettings.xml><?xml version="1.0" encoding="utf-8"?>
<w:webSettings xmlns:r="http://schemas.openxmlformats.org/officeDocument/2006/relationships" xmlns:w="http://schemas.openxmlformats.org/wordprocessingml/2006/main">
  <w:divs>
    <w:div w:id="14813282">
      <w:bodyDiv w:val="1"/>
      <w:marLeft w:val="0"/>
      <w:marRight w:val="0"/>
      <w:marTop w:val="0"/>
      <w:marBottom w:val="0"/>
      <w:divBdr>
        <w:top w:val="none" w:sz="0" w:space="0" w:color="auto"/>
        <w:left w:val="none" w:sz="0" w:space="0" w:color="auto"/>
        <w:bottom w:val="none" w:sz="0" w:space="0" w:color="auto"/>
        <w:right w:val="none" w:sz="0" w:space="0" w:color="auto"/>
      </w:divBdr>
      <w:divsChild>
        <w:div w:id="179246538">
          <w:marLeft w:val="0"/>
          <w:marRight w:val="0"/>
          <w:marTop w:val="0"/>
          <w:marBottom w:val="0"/>
          <w:divBdr>
            <w:top w:val="none" w:sz="0" w:space="0" w:color="auto"/>
            <w:left w:val="none" w:sz="0" w:space="0" w:color="auto"/>
            <w:bottom w:val="none" w:sz="0" w:space="0" w:color="auto"/>
            <w:right w:val="none" w:sz="0" w:space="0" w:color="auto"/>
          </w:divBdr>
        </w:div>
        <w:div w:id="1511529007">
          <w:marLeft w:val="0"/>
          <w:marRight w:val="0"/>
          <w:marTop w:val="0"/>
          <w:marBottom w:val="0"/>
          <w:divBdr>
            <w:top w:val="none" w:sz="0" w:space="0" w:color="auto"/>
            <w:left w:val="none" w:sz="0" w:space="0" w:color="auto"/>
            <w:bottom w:val="none" w:sz="0" w:space="0" w:color="auto"/>
            <w:right w:val="none" w:sz="0" w:space="0" w:color="auto"/>
          </w:divBdr>
        </w:div>
      </w:divsChild>
    </w:div>
    <w:div w:id="610018543">
      <w:bodyDiv w:val="1"/>
      <w:marLeft w:val="0"/>
      <w:marRight w:val="0"/>
      <w:marTop w:val="0"/>
      <w:marBottom w:val="0"/>
      <w:divBdr>
        <w:top w:val="none" w:sz="0" w:space="0" w:color="auto"/>
        <w:left w:val="none" w:sz="0" w:space="0" w:color="auto"/>
        <w:bottom w:val="none" w:sz="0" w:space="0" w:color="auto"/>
        <w:right w:val="none" w:sz="0" w:space="0" w:color="auto"/>
      </w:divBdr>
      <w:divsChild>
        <w:div w:id="89857557">
          <w:marLeft w:val="0"/>
          <w:marRight w:val="0"/>
          <w:marTop w:val="0"/>
          <w:marBottom w:val="0"/>
          <w:divBdr>
            <w:top w:val="none" w:sz="0" w:space="0" w:color="auto"/>
            <w:left w:val="none" w:sz="0" w:space="0" w:color="auto"/>
            <w:bottom w:val="none" w:sz="0" w:space="0" w:color="auto"/>
            <w:right w:val="none" w:sz="0" w:space="0" w:color="auto"/>
          </w:divBdr>
        </w:div>
        <w:div w:id="221452828">
          <w:marLeft w:val="0"/>
          <w:marRight w:val="0"/>
          <w:marTop w:val="0"/>
          <w:marBottom w:val="0"/>
          <w:divBdr>
            <w:top w:val="none" w:sz="0" w:space="0" w:color="auto"/>
            <w:left w:val="none" w:sz="0" w:space="0" w:color="auto"/>
            <w:bottom w:val="none" w:sz="0" w:space="0" w:color="auto"/>
            <w:right w:val="none" w:sz="0" w:space="0" w:color="auto"/>
          </w:divBdr>
        </w:div>
        <w:div w:id="364795527">
          <w:marLeft w:val="0"/>
          <w:marRight w:val="0"/>
          <w:marTop w:val="0"/>
          <w:marBottom w:val="0"/>
          <w:divBdr>
            <w:top w:val="none" w:sz="0" w:space="0" w:color="auto"/>
            <w:left w:val="none" w:sz="0" w:space="0" w:color="auto"/>
            <w:bottom w:val="none" w:sz="0" w:space="0" w:color="auto"/>
            <w:right w:val="none" w:sz="0" w:space="0" w:color="auto"/>
          </w:divBdr>
        </w:div>
        <w:div w:id="383718898">
          <w:marLeft w:val="0"/>
          <w:marRight w:val="0"/>
          <w:marTop w:val="0"/>
          <w:marBottom w:val="0"/>
          <w:divBdr>
            <w:top w:val="none" w:sz="0" w:space="0" w:color="auto"/>
            <w:left w:val="none" w:sz="0" w:space="0" w:color="auto"/>
            <w:bottom w:val="none" w:sz="0" w:space="0" w:color="auto"/>
            <w:right w:val="none" w:sz="0" w:space="0" w:color="auto"/>
          </w:divBdr>
        </w:div>
        <w:div w:id="388303115">
          <w:marLeft w:val="0"/>
          <w:marRight w:val="0"/>
          <w:marTop w:val="0"/>
          <w:marBottom w:val="0"/>
          <w:divBdr>
            <w:top w:val="none" w:sz="0" w:space="0" w:color="auto"/>
            <w:left w:val="none" w:sz="0" w:space="0" w:color="auto"/>
            <w:bottom w:val="none" w:sz="0" w:space="0" w:color="auto"/>
            <w:right w:val="none" w:sz="0" w:space="0" w:color="auto"/>
          </w:divBdr>
        </w:div>
        <w:div w:id="818300723">
          <w:marLeft w:val="0"/>
          <w:marRight w:val="0"/>
          <w:marTop w:val="0"/>
          <w:marBottom w:val="0"/>
          <w:divBdr>
            <w:top w:val="none" w:sz="0" w:space="0" w:color="auto"/>
            <w:left w:val="none" w:sz="0" w:space="0" w:color="auto"/>
            <w:bottom w:val="none" w:sz="0" w:space="0" w:color="auto"/>
            <w:right w:val="none" w:sz="0" w:space="0" w:color="auto"/>
          </w:divBdr>
        </w:div>
        <w:div w:id="925576854">
          <w:marLeft w:val="0"/>
          <w:marRight w:val="0"/>
          <w:marTop w:val="0"/>
          <w:marBottom w:val="0"/>
          <w:divBdr>
            <w:top w:val="none" w:sz="0" w:space="0" w:color="auto"/>
            <w:left w:val="none" w:sz="0" w:space="0" w:color="auto"/>
            <w:bottom w:val="none" w:sz="0" w:space="0" w:color="auto"/>
            <w:right w:val="none" w:sz="0" w:space="0" w:color="auto"/>
          </w:divBdr>
        </w:div>
        <w:div w:id="955795782">
          <w:marLeft w:val="0"/>
          <w:marRight w:val="0"/>
          <w:marTop w:val="0"/>
          <w:marBottom w:val="0"/>
          <w:divBdr>
            <w:top w:val="none" w:sz="0" w:space="0" w:color="auto"/>
            <w:left w:val="none" w:sz="0" w:space="0" w:color="auto"/>
            <w:bottom w:val="none" w:sz="0" w:space="0" w:color="auto"/>
            <w:right w:val="none" w:sz="0" w:space="0" w:color="auto"/>
          </w:divBdr>
        </w:div>
        <w:div w:id="1051687427">
          <w:marLeft w:val="0"/>
          <w:marRight w:val="0"/>
          <w:marTop w:val="0"/>
          <w:marBottom w:val="0"/>
          <w:divBdr>
            <w:top w:val="none" w:sz="0" w:space="0" w:color="auto"/>
            <w:left w:val="none" w:sz="0" w:space="0" w:color="auto"/>
            <w:bottom w:val="none" w:sz="0" w:space="0" w:color="auto"/>
            <w:right w:val="none" w:sz="0" w:space="0" w:color="auto"/>
          </w:divBdr>
        </w:div>
        <w:div w:id="1127548329">
          <w:marLeft w:val="0"/>
          <w:marRight w:val="0"/>
          <w:marTop w:val="0"/>
          <w:marBottom w:val="0"/>
          <w:divBdr>
            <w:top w:val="none" w:sz="0" w:space="0" w:color="auto"/>
            <w:left w:val="none" w:sz="0" w:space="0" w:color="auto"/>
            <w:bottom w:val="none" w:sz="0" w:space="0" w:color="auto"/>
            <w:right w:val="none" w:sz="0" w:space="0" w:color="auto"/>
          </w:divBdr>
        </w:div>
        <w:div w:id="1156603277">
          <w:marLeft w:val="0"/>
          <w:marRight w:val="0"/>
          <w:marTop w:val="0"/>
          <w:marBottom w:val="0"/>
          <w:divBdr>
            <w:top w:val="none" w:sz="0" w:space="0" w:color="auto"/>
            <w:left w:val="none" w:sz="0" w:space="0" w:color="auto"/>
            <w:bottom w:val="none" w:sz="0" w:space="0" w:color="auto"/>
            <w:right w:val="none" w:sz="0" w:space="0" w:color="auto"/>
          </w:divBdr>
        </w:div>
        <w:div w:id="1304848176">
          <w:marLeft w:val="0"/>
          <w:marRight w:val="0"/>
          <w:marTop w:val="0"/>
          <w:marBottom w:val="0"/>
          <w:divBdr>
            <w:top w:val="none" w:sz="0" w:space="0" w:color="auto"/>
            <w:left w:val="none" w:sz="0" w:space="0" w:color="auto"/>
            <w:bottom w:val="none" w:sz="0" w:space="0" w:color="auto"/>
            <w:right w:val="none" w:sz="0" w:space="0" w:color="auto"/>
          </w:divBdr>
        </w:div>
        <w:div w:id="1788036305">
          <w:marLeft w:val="0"/>
          <w:marRight w:val="0"/>
          <w:marTop w:val="0"/>
          <w:marBottom w:val="0"/>
          <w:divBdr>
            <w:top w:val="none" w:sz="0" w:space="0" w:color="auto"/>
            <w:left w:val="none" w:sz="0" w:space="0" w:color="auto"/>
            <w:bottom w:val="none" w:sz="0" w:space="0" w:color="auto"/>
            <w:right w:val="none" w:sz="0" w:space="0" w:color="auto"/>
          </w:divBdr>
        </w:div>
        <w:div w:id="1802579846">
          <w:marLeft w:val="0"/>
          <w:marRight w:val="0"/>
          <w:marTop w:val="0"/>
          <w:marBottom w:val="0"/>
          <w:divBdr>
            <w:top w:val="none" w:sz="0" w:space="0" w:color="auto"/>
            <w:left w:val="none" w:sz="0" w:space="0" w:color="auto"/>
            <w:bottom w:val="none" w:sz="0" w:space="0" w:color="auto"/>
            <w:right w:val="none" w:sz="0" w:space="0" w:color="auto"/>
          </w:divBdr>
        </w:div>
        <w:div w:id="2023579903">
          <w:marLeft w:val="0"/>
          <w:marRight w:val="0"/>
          <w:marTop w:val="0"/>
          <w:marBottom w:val="0"/>
          <w:divBdr>
            <w:top w:val="none" w:sz="0" w:space="0" w:color="auto"/>
            <w:left w:val="none" w:sz="0" w:space="0" w:color="auto"/>
            <w:bottom w:val="none" w:sz="0" w:space="0" w:color="auto"/>
            <w:right w:val="none" w:sz="0" w:space="0" w:color="auto"/>
          </w:divBdr>
        </w:div>
        <w:div w:id="2144732288">
          <w:marLeft w:val="0"/>
          <w:marRight w:val="0"/>
          <w:marTop w:val="0"/>
          <w:marBottom w:val="0"/>
          <w:divBdr>
            <w:top w:val="none" w:sz="0" w:space="0" w:color="auto"/>
            <w:left w:val="none" w:sz="0" w:space="0" w:color="auto"/>
            <w:bottom w:val="none" w:sz="0" w:space="0" w:color="auto"/>
            <w:right w:val="none" w:sz="0" w:space="0" w:color="auto"/>
          </w:divBdr>
        </w:div>
        <w:div w:id="2145197856">
          <w:marLeft w:val="0"/>
          <w:marRight w:val="0"/>
          <w:marTop w:val="0"/>
          <w:marBottom w:val="0"/>
          <w:divBdr>
            <w:top w:val="none" w:sz="0" w:space="0" w:color="auto"/>
            <w:left w:val="none" w:sz="0" w:space="0" w:color="auto"/>
            <w:bottom w:val="none" w:sz="0" w:space="0" w:color="auto"/>
            <w:right w:val="none" w:sz="0" w:space="0" w:color="auto"/>
          </w:divBdr>
        </w:div>
      </w:divsChild>
    </w:div>
    <w:div w:id="776027381">
      <w:bodyDiv w:val="1"/>
      <w:marLeft w:val="0"/>
      <w:marRight w:val="0"/>
      <w:marTop w:val="0"/>
      <w:marBottom w:val="0"/>
      <w:divBdr>
        <w:top w:val="none" w:sz="0" w:space="0" w:color="auto"/>
        <w:left w:val="none" w:sz="0" w:space="0" w:color="auto"/>
        <w:bottom w:val="none" w:sz="0" w:space="0" w:color="auto"/>
        <w:right w:val="none" w:sz="0" w:space="0" w:color="auto"/>
      </w:divBdr>
    </w:div>
    <w:div w:id="1374453677">
      <w:bodyDiv w:val="1"/>
      <w:marLeft w:val="0"/>
      <w:marRight w:val="0"/>
      <w:marTop w:val="0"/>
      <w:marBottom w:val="0"/>
      <w:divBdr>
        <w:top w:val="none" w:sz="0" w:space="0" w:color="auto"/>
        <w:left w:val="none" w:sz="0" w:space="0" w:color="auto"/>
        <w:bottom w:val="none" w:sz="0" w:space="0" w:color="auto"/>
        <w:right w:val="none" w:sz="0" w:space="0" w:color="auto"/>
      </w:divBdr>
    </w:div>
    <w:div w:id="1480226045">
      <w:bodyDiv w:val="1"/>
      <w:marLeft w:val="0"/>
      <w:marRight w:val="0"/>
      <w:marTop w:val="0"/>
      <w:marBottom w:val="0"/>
      <w:divBdr>
        <w:top w:val="none" w:sz="0" w:space="0" w:color="auto"/>
        <w:left w:val="none" w:sz="0" w:space="0" w:color="auto"/>
        <w:bottom w:val="none" w:sz="0" w:space="0" w:color="auto"/>
        <w:right w:val="none" w:sz="0" w:space="0" w:color="auto"/>
      </w:divBdr>
    </w:div>
    <w:div w:id="1762679972">
      <w:bodyDiv w:val="1"/>
      <w:marLeft w:val="0"/>
      <w:marRight w:val="0"/>
      <w:marTop w:val="0"/>
      <w:marBottom w:val="0"/>
      <w:divBdr>
        <w:top w:val="none" w:sz="0" w:space="0" w:color="auto"/>
        <w:left w:val="none" w:sz="0" w:space="0" w:color="auto"/>
        <w:bottom w:val="none" w:sz="0" w:space="0" w:color="auto"/>
        <w:right w:val="none" w:sz="0" w:space="0" w:color="auto"/>
      </w:divBdr>
    </w:div>
    <w:div w:id="1873877776">
      <w:bodyDiv w:val="1"/>
      <w:marLeft w:val="0"/>
      <w:marRight w:val="0"/>
      <w:marTop w:val="0"/>
      <w:marBottom w:val="0"/>
      <w:divBdr>
        <w:top w:val="none" w:sz="0" w:space="0" w:color="auto"/>
        <w:left w:val="none" w:sz="0" w:space="0" w:color="auto"/>
        <w:bottom w:val="none" w:sz="0" w:space="0" w:color="auto"/>
        <w:right w:val="none" w:sz="0" w:space="0" w:color="auto"/>
      </w:divBdr>
      <w:divsChild>
        <w:div w:id="98260557">
          <w:marLeft w:val="0"/>
          <w:marRight w:val="0"/>
          <w:marTop w:val="0"/>
          <w:marBottom w:val="0"/>
          <w:divBdr>
            <w:top w:val="none" w:sz="0" w:space="0" w:color="auto"/>
            <w:left w:val="none" w:sz="0" w:space="0" w:color="auto"/>
            <w:bottom w:val="none" w:sz="0" w:space="0" w:color="auto"/>
            <w:right w:val="none" w:sz="0" w:space="0" w:color="auto"/>
          </w:divBdr>
        </w:div>
        <w:div w:id="221407524">
          <w:marLeft w:val="0"/>
          <w:marRight w:val="0"/>
          <w:marTop w:val="0"/>
          <w:marBottom w:val="0"/>
          <w:divBdr>
            <w:top w:val="none" w:sz="0" w:space="0" w:color="auto"/>
            <w:left w:val="none" w:sz="0" w:space="0" w:color="auto"/>
            <w:bottom w:val="none" w:sz="0" w:space="0" w:color="auto"/>
            <w:right w:val="none" w:sz="0" w:space="0" w:color="auto"/>
          </w:divBdr>
        </w:div>
        <w:div w:id="291641755">
          <w:marLeft w:val="0"/>
          <w:marRight w:val="0"/>
          <w:marTop w:val="0"/>
          <w:marBottom w:val="0"/>
          <w:divBdr>
            <w:top w:val="none" w:sz="0" w:space="0" w:color="auto"/>
            <w:left w:val="none" w:sz="0" w:space="0" w:color="auto"/>
            <w:bottom w:val="none" w:sz="0" w:space="0" w:color="auto"/>
            <w:right w:val="none" w:sz="0" w:space="0" w:color="auto"/>
          </w:divBdr>
        </w:div>
        <w:div w:id="306134647">
          <w:marLeft w:val="0"/>
          <w:marRight w:val="0"/>
          <w:marTop w:val="0"/>
          <w:marBottom w:val="0"/>
          <w:divBdr>
            <w:top w:val="none" w:sz="0" w:space="0" w:color="auto"/>
            <w:left w:val="none" w:sz="0" w:space="0" w:color="auto"/>
            <w:bottom w:val="none" w:sz="0" w:space="0" w:color="auto"/>
            <w:right w:val="none" w:sz="0" w:space="0" w:color="auto"/>
          </w:divBdr>
        </w:div>
        <w:div w:id="573858036">
          <w:marLeft w:val="0"/>
          <w:marRight w:val="0"/>
          <w:marTop w:val="0"/>
          <w:marBottom w:val="0"/>
          <w:divBdr>
            <w:top w:val="none" w:sz="0" w:space="0" w:color="auto"/>
            <w:left w:val="none" w:sz="0" w:space="0" w:color="auto"/>
            <w:bottom w:val="none" w:sz="0" w:space="0" w:color="auto"/>
            <w:right w:val="none" w:sz="0" w:space="0" w:color="auto"/>
          </w:divBdr>
        </w:div>
        <w:div w:id="705911650">
          <w:marLeft w:val="0"/>
          <w:marRight w:val="0"/>
          <w:marTop w:val="0"/>
          <w:marBottom w:val="0"/>
          <w:divBdr>
            <w:top w:val="none" w:sz="0" w:space="0" w:color="auto"/>
            <w:left w:val="none" w:sz="0" w:space="0" w:color="auto"/>
            <w:bottom w:val="none" w:sz="0" w:space="0" w:color="auto"/>
            <w:right w:val="none" w:sz="0" w:space="0" w:color="auto"/>
          </w:divBdr>
        </w:div>
        <w:div w:id="712926491">
          <w:marLeft w:val="0"/>
          <w:marRight w:val="0"/>
          <w:marTop w:val="0"/>
          <w:marBottom w:val="0"/>
          <w:divBdr>
            <w:top w:val="none" w:sz="0" w:space="0" w:color="auto"/>
            <w:left w:val="none" w:sz="0" w:space="0" w:color="auto"/>
            <w:bottom w:val="none" w:sz="0" w:space="0" w:color="auto"/>
            <w:right w:val="none" w:sz="0" w:space="0" w:color="auto"/>
          </w:divBdr>
        </w:div>
        <w:div w:id="887958240">
          <w:marLeft w:val="0"/>
          <w:marRight w:val="0"/>
          <w:marTop w:val="0"/>
          <w:marBottom w:val="0"/>
          <w:divBdr>
            <w:top w:val="none" w:sz="0" w:space="0" w:color="auto"/>
            <w:left w:val="none" w:sz="0" w:space="0" w:color="auto"/>
            <w:bottom w:val="none" w:sz="0" w:space="0" w:color="auto"/>
            <w:right w:val="none" w:sz="0" w:space="0" w:color="auto"/>
          </w:divBdr>
        </w:div>
        <w:div w:id="1077752091">
          <w:marLeft w:val="0"/>
          <w:marRight w:val="0"/>
          <w:marTop w:val="0"/>
          <w:marBottom w:val="0"/>
          <w:divBdr>
            <w:top w:val="none" w:sz="0" w:space="0" w:color="auto"/>
            <w:left w:val="none" w:sz="0" w:space="0" w:color="auto"/>
            <w:bottom w:val="none" w:sz="0" w:space="0" w:color="auto"/>
            <w:right w:val="none" w:sz="0" w:space="0" w:color="auto"/>
          </w:divBdr>
        </w:div>
        <w:div w:id="1415711749">
          <w:marLeft w:val="0"/>
          <w:marRight w:val="0"/>
          <w:marTop w:val="0"/>
          <w:marBottom w:val="0"/>
          <w:divBdr>
            <w:top w:val="none" w:sz="0" w:space="0" w:color="auto"/>
            <w:left w:val="none" w:sz="0" w:space="0" w:color="auto"/>
            <w:bottom w:val="none" w:sz="0" w:space="0" w:color="auto"/>
            <w:right w:val="none" w:sz="0" w:space="0" w:color="auto"/>
          </w:divBdr>
        </w:div>
        <w:div w:id="1547251919">
          <w:marLeft w:val="0"/>
          <w:marRight w:val="0"/>
          <w:marTop w:val="0"/>
          <w:marBottom w:val="0"/>
          <w:divBdr>
            <w:top w:val="none" w:sz="0" w:space="0" w:color="auto"/>
            <w:left w:val="none" w:sz="0" w:space="0" w:color="auto"/>
            <w:bottom w:val="none" w:sz="0" w:space="0" w:color="auto"/>
            <w:right w:val="none" w:sz="0" w:space="0" w:color="auto"/>
          </w:divBdr>
        </w:div>
        <w:div w:id="1646737215">
          <w:marLeft w:val="0"/>
          <w:marRight w:val="0"/>
          <w:marTop w:val="0"/>
          <w:marBottom w:val="0"/>
          <w:divBdr>
            <w:top w:val="none" w:sz="0" w:space="0" w:color="auto"/>
            <w:left w:val="none" w:sz="0" w:space="0" w:color="auto"/>
            <w:bottom w:val="none" w:sz="0" w:space="0" w:color="auto"/>
            <w:right w:val="none" w:sz="0" w:space="0" w:color="auto"/>
          </w:divBdr>
        </w:div>
        <w:div w:id="1868104114">
          <w:marLeft w:val="0"/>
          <w:marRight w:val="0"/>
          <w:marTop w:val="0"/>
          <w:marBottom w:val="0"/>
          <w:divBdr>
            <w:top w:val="none" w:sz="0" w:space="0" w:color="auto"/>
            <w:left w:val="none" w:sz="0" w:space="0" w:color="auto"/>
            <w:bottom w:val="none" w:sz="0" w:space="0" w:color="auto"/>
            <w:right w:val="none" w:sz="0" w:space="0" w:color="auto"/>
          </w:divBdr>
        </w:div>
        <w:div w:id="1936478048">
          <w:marLeft w:val="0"/>
          <w:marRight w:val="0"/>
          <w:marTop w:val="0"/>
          <w:marBottom w:val="0"/>
          <w:divBdr>
            <w:top w:val="none" w:sz="0" w:space="0" w:color="auto"/>
            <w:left w:val="none" w:sz="0" w:space="0" w:color="auto"/>
            <w:bottom w:val="none" w:sz="0" w:space="0" w:color="auto"/>
            <w:right w:val="none" w:sz="0" w:space="0" w:color="auto"/>
          </w:divBdr>
        </w:div>
        <w:div w:id="1983382297">
          <w:marLeft w:val="0"/>
          <w:marRight w:val="0"/>
          <w:marTop w:val="0"/>
          <w:marBottom w:val="0"/>
          <w:divBdr>
            <w:top w:val="none" w:sz="0" w:space="0" w:color="auto"/>
            <w:left w:val="none" w:sz="0" w:space="0" w:color="auto"/>
            <w:bottom w:val="none" w:sz="0" w:space="0" w:color="auto"/>
            <w:right w:val="none" w:sz="0" w:space="0" w:color="auto"/>
          </w:divBdr>
        </w:div>
        <w:div w:id="2094937646">
          <w:marLeft w:val="0"/>
          <w:marRight w:val="0"/>
          <w:marTop w:val="0"/>
          <w:marBottom w:val="0"/>
          <w:divBdr>
            <w:top w:val="none" w:sz="0" w:space="0" w:color="auto"/>
            <w:left w:val="none" w:sz="0" w:space="0" w:color="auto"/>
            <w:bottom w:val="none" w:sz="0" w:space="0" w:color="auto"/>
            <w:right w:val="none" w:sz="0" w:space="0" w:color="auto"/>
          </w:divBdr>
        </w:div>
        <w:div w:id="2105834878">
          <w:marLeft w:val="0"/>
          <w:marRight w:val="0"/>
          <w:marTop w:val="0"/>
          <w:marBottom w:val="0"/>
          <w:divBdr>
            <w:top w:val="none" w:sz="0" w:space="0" w:color="auto"/>
            <w:left w:val="none" w:sz="0" w:space="0" w:color="auto"/>
            <w:bottom w:val="none" w:sz="0" w:space="0" w:color="auto"/>
            <w:right w:val="none" w:sz="0" w:space="0" w:color="auto"/>
          </w:divBdr>
        </w:div>
      </w:divsChild>
    </w:div>
    <w:div w:id="20447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89F0-94D3-4639-9219-8591EF34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алина</cp:lastModifiedBy>
  <cp:revision>5</cp:revision>
  <cp:lastPrinted>2022-04-08T10:47:00Z</cp:lastPrinted>
  <dcterms:created xsi:type="dcterms:W3CDTF">2023-03-02T07:42:00Z</dcterms:created>
  <dcterms:modified xsi:type="dcterms:W3CDTF">2023-03-02T08:30:00Z</dcterms:modified>
</cp:coreProperties>
</file>